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01" w:rsidRDefault="00966405" w:rsidP="00966405">
      <w:pPr>
        <w:spacing w:before="58"/>
        <w:ind w:right="1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Информация </w:t>
      </w:r>
    </w:p>
    <w:p w:rsidR="00966405" w:rsidRDefault="00966405" w:rsidP="00966405">
      <w:pPr>
        <w:spacing w:before="58"/>
        <w:ind w:right="1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об</w:t>
      </w:r>
      <w:r w:rsidR="00D12153" w:rsidRPr="006A10CC">
        <w:rPr>
          <w:rFonts w:ascii="Times New Roman" w:hAnsi="Times New Roman"/>
          <w:b/>
          <w:sz w:val="28"/>
          <w:lang w:val="ru-RU"/>
        </w:rPr>
        <w:t xml:space="preserve"> </w:t>
      </w:r>
      <w:r w:rsidR="00D12153" w:rsidRPr="006A10CC">
        <w:rPr>
          <w:rFonts w:ascii="Times New Roman" w:hAnsi="Times New Roman"/>
          <w:b/>
          <w:spacing w:val="-1"/>
          <w:sz w:val="28"/>
          <w:lang w:val="ru-RU"/>
        </w:rPr>
        <w:t>условия</w:t>
      </w:r>
      <w:r>
        <w:rPr>
          <w:rFonts w:ascii="Times New Roman" w:hAnsi="Times New Roman"/>
          <w:b/>
          <w:spacing w:val="-1"/>
          <w:sz w:val="28"/>
          <w:lang w:val="ru-RU"/>
        </w:rPr>
        <w:t>х</w:t>
      </w:r>
      <w:r w:rsidR="00D12153" w:rsidRPr="006A10C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="00D12153" w:rsidRPr="006A10CC">
        <w:rPr>
          <w:rFonts w:ascii="Times New Roman" w:hAnsi="Times New Roman"/>
          <w:b/>
          <w:spacing w:val="-1"/>
          <w:sz w:val="28"/>
          <w:lang w:val="ru-RU"/>
        </w:rPr>
        <w:t>предоставления,</w:t>
      </w:r>
      <w:r w:rsidR="00D12153" w:rsidRPr="006A10C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="00D12153" w:rsidRPr="006A10CC">
        <w:rPr>
          <w:rFonts w:ascii="Times New Roman" w:hAnsi="Times New Roman"/>
          <w:b/>
          <w:spacing w:val="-1"/>
          <w:sz w:val="28"/>
          <w:lang w:val="ru-RU"/>
        </w:rPr>
        <w:t>использования</w:t>
      </w:r>
      <w:r w:rsidR="00D12153" w:rsidRPr="006A10C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="00D12153" w:rsidRPr="006A10CC">
        <w:rPr>
          <w:rFonts w:ascii="Times New Roman" w:hAnsi="Times New Roman"/>
          <w:b/>
          <w:sz w:val="28"/>
          <w:lang w:val="ru-RU"/>
        </w:rPr>
        <w:t>и</w:t>
      </w:r>
      <w:r w:rsidR="00D12153" w:rsidRPr="006A10CC">
        <w:rPr>
          <w:rFonts w:ascii="Times New Roman" w:hAnsi="Times New Roman"/>
          <w:b/>
          <w:spacing w:val="-1"/>
          <w:sz w:val="28"/>
          <w:lang w:val="ru-RU"/>
        </w:rPr>
        <w:t xml:space="preserve"> возврата</w:t>
      </w:r>
      <w:r w:rsidR="00D12153" w:rsidRPr="006A10C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="00D12153" w:rsidRPr="006A10CC">
        <w:rPr>
          <w:rFonts w:ascii="Times New Roman" w:hAnsi="Times New Roman"/>
          <w:b/>
          <w:spacing w:val="-1"/>
          <w:sz w:val="28"/>
          <w:lang w:val="ru-RU"/>
        </w:rPr>
        <w:t>кредитных</w:t>
      </w:r>
      <w:r w:rsidR="00D12153" w:rsidRPr="006A10C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="00D12153" w:rsidRPr="006A10CC">
        <w:rPr>
          <w:rFonts w:ascii="Times New Roman" w:hAnsi="Times New Roman"/>
          <w:b/>
          <w:spacing w:val="-1"/>
          <w:sz w:val="28"/>
          <w:lang w:val="ru-RU"/>
        </w:rPr>
        <w:t xml:space="preserve">средств </w:t>
      </w:r>
    </w:p>
    <w:p w:rsidR="00B53459" w:rsidRPr="006A10CC" w:rsidRDefault="00D12153" w:rsidP="00966405">
      <w:pPr>
        <w:spacing w:before="58"/>
        <w:ind w:right="1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A10CC">
        <w:rPr>
          <w:rFonts w:ascii="Times New Roman" w:hAnsi="Times New Roman"/>
          <w:b/>
          <w:spacing w:val="-1"/>
          <w:sz w:val="28"/>
          <w:lang w:val="ru-RU"/>
        </w:rPr>
        <w:t>по</w:t>
      </w:r>
      <w:r w:rsidRPr="006A10CC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="00966405">
        <w:rPr>
          <w:rFonts w:ascii="Times New Roman" w:hAnsi="Times New Roman"/>
          <w:b/>
          <w:spacing w:val="-1"/>
          <w:sz w:val="28"/>
          <w:lang w:val="ru-RU"/>
        </w:rPr>
        <w:t>потребительским кредитам</w:t>
      </w:r>
      <w:r w:rsidRPr="006A10C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="00281F3E">
        <w:rPr>
          <w:rFonts w:ascii="Times New Roman" w:hAnsi="Times New Roman"/>
          <w:b/>
          <w:sz w:val="28"/>
          <w:lang w:val="ru-RU"/>
        </w:rPr>
        <w:t>ООО «Банк РСИ»</w:t>
      </w:r>
      <w:r w:rsidR="00D14001">
        <w:rPr>
          <w:rFonts w:ascii="Times New Roman" w:hAnsi="Times New Roman"/>
          <w:b/>
          <w:sz w:val="28"/>
          <w:lang w:val="ru-RU"/>
        </w:rPr>
        <w:t xml:space="preserve"> *</w:t>
      </w:r>
    </w:p>
    <w:p w:rsidR="00B53459" w:rsidRPr="006A10CC" w:rsidRDefault="00B53459" w:rsidP="00966405">
      <w:pPr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62"/>
        <w:gridCol w:w="6452"/>
        <w:gridCol w:w="8593"/>
      </w:tblGrid>
      <w:tr w:rsidR="00B53459">
        <w:trPr>
          <w:trHeight w:hRule="exact" w:val="240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B53459" w:rsidRDefault="00D12153">
            <w:pPr>
              <w:pStyle w:val="TableParagraph"/>
              <w:spacing w:line="22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C5D9F0"/>
          </w:tcPr>
          <w:p w:rsidR="00B53459" w:rsidRPr="00966405" w:rsidRDefault="00966405" w:rsidP="00966405">
            <w:pPr>
              <w:pStyle w:val="TableParagraph"/>
              <w:spacing w:line="228" w:lineRule="exact"/>
              <w:ind w:left="20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Наименование условия</w:t>
            </w:r>
          </w:p>
        </w:tc>
        <w:tc>
          <w:tcPr>
            <w:tcW w:w="8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B53459" w:rsidRPr="00966405" w:rsidRDefault="00966405">
            <w:pPr>
              <w:pStyle w:val="TableParagraph"/>
              <w:spacing w:line="228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Содержание условия</w:t>
            </w:r>
          </w:p>
        </w:tc>
      </w:tr>
      <w:tr w:rsidR="00B53459">
        <w:trPr>
          <w:trHeight w:hRule="exact" w:val="192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B53459" w:rsidRDefault="00D12153">
            <w:pPr>
              <w:pStyle w:val="TableParagraph"/>
              <w:spacing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C5D9F0"/>
          </w:tcPr>
          <w:p w:rsidR="00B53459" w:rsidRDefault="00D12153">
            <w:pPr>
              <w:pStyle w:val="TableParagraph"/>
              <w:spacing w:line="178" w:lineRule="exact"/>
              <w:ind w:left="-1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859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C5D9F0"/>
          </w:tcPr>
          <w:p w:rsidR="00B53459" w:rsidRDefault="00D12153">
            <w:pPr>
              <w:pStyle w:val="TableParagraph"/>
              <w:spacing w:line="178" w:lineRule="exact"/>
              <w:ind w:righ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</w:tr>
      <w:tr w:rsidR="00B53459" w:rsidRPr="006A10CC">
        <w:trPr>
          <w:trHeight w:hRule="exact" w:val="1678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4"/>
              <w:ind w:left="99" w:right="27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кредитора,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место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нахождения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постоянно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действующего</w:t>
            </w:r>
            <w:r w:rsidRPr="006A10CC">
              <w:rPr>
                <w:rFonts w:ascii="Times New Roman" w:hAnsi="Times New Roman"/>
                <w:spacing w:val="47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исполнительного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органа,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контактный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телефон,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которому</w:t>
            </w:r>
            <w:r w:rsidRPr="006A10CC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осуществляется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связь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кредитором,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официальный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сайт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информационно-телекоммуникационной</w:t>
            </w:r>
            <w:r w:rsidRPr="006A10CC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сети</w:t>
            </w:r>
            <w:r w:rsidRPr="006A10CC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"Интернет",</w:t>
            </w:r>
            <w:r w:rsidRPr="006A10CC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номер</w:t>
            </w:r>
            <w:r w:rsidRPr="006A10C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лицензии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осуществление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банковских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операций.</w:t>
            </w:r>
          </w:p>
        </w:tc>
        <w:tc>
          <w:tcPr>
            <w:tcW w:w="8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4"/>
              <w:ind w:left="102" w:right="142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</w:t>
            </w:r>
            <w:r w:rsidRPr="006A10C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кредитора: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="006A10CC" w:rsidRPr="006A10C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«Банк Развития Русской Сети Интернет» </w:t>
            </w:r>
            <w:r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(</w:t>
            </w:r>
            <w:r w:rsidR="006A10CC"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(Общество с Ограниченной Ответственностью)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(далее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6A10C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Банк).</w:t>
            </w:r>
            <w:r w:rsidRPr="006A10CC"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Место</w:t>
            </w:r>
            <w:r w:rsidRPr="006A10C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нахождения</w:t>
            </w:r>
            <w:r w:rsidRPr="006A10C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постоянно</w:t>
            </w:r>
            <w:r w:rsidRPr="006A10C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действующего</w:t>
            </w:r>
            <w:r w:rsidRPr="006A10C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исполнительного</w:t>
            </w:r>
            <w:r w:rsidRPr="006A10C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органа:</w:t>
            </w:r>
          </w:p>
          <w:p w:rsidR="006A10CC" w:rsidRDefault="006A10CC">
            <w:pPr>
              <w:pStyle w:val="TableParagraph"/>
              <w:ind w:left="102" w:right="26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115184, г. Москва, ул. Малая Ордынка, 35 строение 1, подъезд 2</w:t>
            </w:r>
          </w:p>
          <w:p w:rsidR="006A10CC" w:rsidRDefault="00D12153" w:rsidP="006A10CC">
            <w:pPr>
              <w:pStyle w:val="TableParagraph"/>
              <w:ind w:left="102" w:right="1484"/>
              <w:rPr>
                <w:lang w:val="ru-RU"/>
              </w:rPr>
            </w:pPr>
            <w:r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Контактные</w:t>
            </w:r>
            <w:r w:rsidRPr="006A10C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телефоны</w:t>
            </w:r>
            <w:r w:rsid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+7 </w:t>
            </w:r>
            <w:r w:rsidR="006A10CC"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(495) 951-72-53, +7 (495) 951-42-27, </w:t>
            </w:r>
            <w:r w:rsid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+7 </w:t>
            </w:r>
            <w:r w:rsidR="006A10CC"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(495) 951-42-</w:t>
            </w:r>
            <w:r w:rsid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46</w:t>
            </w:r>
          </w:p>
          <w:p w:rsidR="00B53459" w:rsidRPr="006A10CC" w:rsidRDefault="00D12153">
            <w:pPr>
              <w:pStyle w:val="TableParagraph"/>
              <w:ind w:left="102" w:right="29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Официальный</w:t>
            </w:r>
            <w:r w:rsidRPr="006A10C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сайт</w:t>
            </w:r>
            <w:r w:rsidRPr="006A10C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Банка:</w:t>
            </w:r>
            <w:r w:rsidRPr="006A10C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hyperlink r:id="rId7" w:history="1">
              <w:r w:rsidR="006A10CC" w:rsidRPr="00120CB4">
                <w:rPr>
                  <w:rStyle w:val="a5"/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www</w:t>
              </w:r>
              <w:r w:rsidR="006A10CC" w:rsidRPr="00120CB4">
                <w:rPr>
                  <w:rStyle w:val="a5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>.</w:t>
              </w:r>
              <w:proofErr w:type="spellStart"/>
              <w:r w:rsidR="006A10CC" w:rsidRPr="00120CB4">
                <w:rPr>
                  <w:rStyle w:val="a5"/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bankrsi</w:t>
              </w:r>
              <w:proofErr w:type="spellEnd"/>
              <w:r w:rsidR="006A10CC" w:rsidRPr="00120CB4">
                <w:rPr>
                  <w:rStyle w:val="a5"/>
                  <w:rFonts w:ascii="Times New Roman" w:eastAsia="Times New Roman" w:hAnsi="Times New Roman" w:cs="Times New Roman"/>
                  <w:spacing w:val="-1"/>
                  <w:sz w:val="20"/>
                  <w:szCs w:val="20"/>
                  <w:lang w:val="ru-RU"/>
                </w:rPr>
                <w:t>.</w:t>
              </w:r>
              <w:proofErr w:type="spellStart"/>
              <w:r w:rsidR="006A10CC" w:rsidRPr="00120CB4">
                <w:rPr>
                  <w:rStyle w:val="a5"/>
                  <w:rFonts w:ascii="Times New Roman" w:eastAsia="Times New Roman" w:hAnsi="Times New Roman" w:cs="Times New Roman"/>
                  <w:spacing w:val="-1"/>
                  <w:sz w:val="20"/>
                  <w:szCs w:val="20"/>
                </w:rPr>
                <w:t>ru</w:t>
              </w:r>
              <w:proofErr w:type="spellEnd"/>
            </w:hyperlink>
          </w:p>
          <w:p w:rsidR="00B53459" w:rsidRPr="006A10CC" w:rsidRDefault="00D12153" w:rsidP="006A10C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Генеральная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лицензия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Банка</w:t>
            </w:r>
            <w:r w:rsidRPr="006A10C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России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6A10CC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6A10C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3415</w:t>
            </w:r>
          </w:p>
        </w:tc>
      </w:tr>
      <w:tr w:rsidR="00B53459" w:rsidRPr="00B54171" w:rsidTr="00BC557C">
        <w:trPr>
          <w:trHeight w:hRule="exact" w:val="1373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1"/>
              <w:ind w:left="99" w:right="76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Требования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заемщику,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которые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установлены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кредитором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52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выполнение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является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обязательным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предоставления</w:t>
            </w:r>
            <w:r w:rsidRPr="006A10C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кредита.</w:t>
            </w:r>
          </w:p>
        </w:tc>
        <w:tc>
          <w:tcPr>
            <w:tcW w:w="8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4001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Требования к заемщику</w:t>
            </w:r>
            <w:r w:rsidR="00D12153">
              <w:rPr>
                <w:rFonts w:ascii="Times New Roman" w:hAnsi="Times New Roman"/>
                <w:sz w:val="20"/>
              </w:rPr>
              <w:t>:</w:t>
            </w:r>
          </w:p>
          <w:p w:rsidR="00B53459" w:rsidRDefault="00D14001">
            <w:pPr>
              <w:pStyle w:val="a4"/>
              <w:numPr>
                <w:ilvl w:val="0"/>
                <w:numId w:val="8"/>
              </w:numPr>
              <w:tabs>
                <w:tab w:val="left" w:pos="220"/>
              </w:tabs>
              <w:ind w:hanging="1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Гражданство Российской Федерации</w:t>
            </w:r>
            <w:r w:rsidR="00D12153">
              <w:rPr>
                <w:rFonts w:ascii="Times New Roman" w:hAnsi="Times New Roman"/>
                <w:sz w:val="20"/>
              </w:rPr>
              <w:t>;</w:t>
            </w:r>
          </w:p>
          <w:p w:rsidR="00B53459" w:rsidRPr="00D14001" w:rsidRDefault="00D14001">
            <w:pPr>
              <w:pStyle w:val="a4"/>
              <w:numPr>
                <w:ilvl w:val="0"/>
                <w:numId w:val="8"/>
              </w:numPr>
              <w:tabs>
                <w:tab w:val="left" w:pos="222"/>
              </w:tabs>
              <w:ind w:left="221" w:hanging="11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Подтверждение постоянного источника дохода;</w:t>
            </w:r>
          </w:p>
          <w:p w:rsidR="00B53459" w:rsidRDefault="00D14001">
            <w:pPr>
              <w:pStyle w:val="a4"/>
              <w:numPr>
                <w:ilvl w:val="0"/>
                <w:numId w:val="8"/>
              </w:numPr>
              <w:tabs>
                <w:tab w:val="left" w:pos="220"/>
              </w:tabs>
              <w:spacing w:line="229" w:lineRule="exact"/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Отсутствие отрицательной кредитной истории;</w:t>
            </w:r>
          </w:p>
          <w:p w:rsidR="00B53459" w:rsidRPr="00957566" w:rsidRDefault="00D14001" w:rsidP="00957566">
            <w:pPr>
              <w:pStyle w:val="a4"/>
              <w:numPr>
                <w:ilvl w:val="0"/>
                <w:numId w:val="8"/>
              </w:numPr>
              <w:tabs>
                <w:tab w:val="left" w:pos="220"/>
              </w:tabs>
              <w:ind w:left="219" w:hanging="1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D12153"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алюта</w:t>
            </w:r>
            <w:r w:rsidR="00D12153"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="00D12153"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кредита</w:t>
            </w:r>
            <w:r w:rsidR="00D12153" w:rsidRPr="006A10C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D12153"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="00D12153" w:rsidRPr="006A10C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D12153"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рубли</w:t>
            </w:r>
            <w:r w:rsidR="00D12153" w:rsidRPr="006A10C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="00D12153"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Российской</w:t>
            </w:r>
            <w:r w:rsidR="00D12153"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="00D12153"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Федерации;</w:t>
            </w:r>
          </w:p>
          <w:p w:rsidR="00B53459" w:rsidRPr="006A10CC" w:rsidRDefault="00B53459">
            <w:pPr>
              <w:pStyle w:val="TableParagraph"/>
              <w:spacing w:before="1"/>
              <w:ind w:left="111" w:right="16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B53459" w:rsidRPr="006A10CC" w:rsidRDefault="00B53459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53459" w:rsidRDefault="00C325B1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44.6pt;height:.6pt;mso-position-horizontal-relative:char;mso-position-vertical-relative:line" coordsize="2892,12">
            <v:group id="_x0000_s1030" style="position:absolute;left:6;top:6;width:2881;height:2" coordorigin="6,6" coordsize="2881,2">
              <v:shape id="_x0000_s1031" style="position:absolute;left:6;top:6;width:2881;height:2" coordorigin="6,6" coordsize="2881,0" path="m6,6r2880,e" filled="f" strokeweight=".20464mm">
                <v:path arrowok="t"/>
              </v:shape>
            </v:group>
            <w10:anchorlock/>
          </v:group>
        </w:pict>
      </w:r>
    </w:p>
    <w:p w:rsidR="00B53459" w:rsidRPr="00D14001" w:rsidRDefault="00D12153" w:rsidP="00D45FC6">
      <w:pPr>
        <w:spacing w:before="56"/>
        <w:ind w:left="247" w:right="105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B53459" w:rsidRPr="00D14001">
          <w:footerReference w:type="default" r:id="rId8"/>
          <w:type w:val="continuous"/>
          <w:pgSz w:w="16840" w:h="11910" w:orient="landscape"/>
          <w:pgMar w:top="1060" w:right="460" w:bottom="440" w:left="460" w:header="720" w:footer="243" w:gutter="0"/>
          <w:cols w:space="720"/>
        </w:sectPr>
      </w:pPr>
      <w:proofErr w:type="gramStart"/>
      <w:r w:rsidRPr="00D14001">
        <w:rPr>
          <w:rFonts w:ascii="Times New Roman" w:eastAsia="Times New Roman" w:hAnsi="Times New Roman" w:cs="Times New Roman"/>
          <w:position w:val="6"/>
          <w:sz w:val="12"/>
          <w:szCs w:val="12"/>
          <w:lang w:val="ru-RU"/>
        </w:rPr>
        <w:t xml:space="preserve">* 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Информация</w:t>
      </w:r>
      <w:proofErr w:type="gramEnd"/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размещается</w:t>
      </w:r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D14001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соответствии</w:t>
      </w:r>
      <w:r w:rsidRPr="00D14001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с</w:t>
      </w:r>
      <w:r w:rsidRPr="00D14001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частью</w:t>
      </w:r>
      <w:r w:rsidRPr="00D14001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4</w:t>
      </w:r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статьи</w:t>
      </w:r>
      <w:r w:rsidRPr="00D14001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5</w:t>
      </w:r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Федерального</w:t>
      </w:r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закона</w:t>
      </w:r>
      <w:r w:rsidRPr="00D14001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21.12.2013</w:t>
      </w:r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D14001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353-ФЗ</w:t>
      </w:r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«О</w:t>
      </w:r>
      <w:r w:rsidRPr="00D14001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потребительском</w:t>
      </w:r>
      <w:r w:rsidRPr="00D14001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кредите</w:t>
      </w:r>
      <w:r w:rsidRPr="00D14001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(займе)»</w:t>
      </w:r>
      <w:r w:rsidRPr="00D14001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(далее</w:t>
      </w:r>
      <w:r w:rsidRPr="00D14001">
        <w:rPr>
          <w:rFonts w:ascii="Times New Roman" w:eastAsia="Times New Roman" w:hAnsi="Times New Roman" w:cs="Times New Roman"/>
          <w:spacing w:val="17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–</w:t>
      </w:r>
      <w:r w:rsidRPr="00D14001">
        <w:rPr>
          <w:rFonts w:ascii="Times New Roman" w:eastAsia="Times New Roman" w:hAnsi="Times New Roman" w:cs="Times New Roman"/>
          <w:spacing w:val="16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Федеральный</w:t>
      </w:r>
      <w:r w:rsidRPr="00D14001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закон</w:t>
      </w:r>
      <w:r w:rsidRPr="00D14001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353-ФЗ),</w:t>
      </w:r>
      <w:r w:rsidRPr="00D14001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а</w:t>
      </w:r>
      <w:r w:rsidRPr="00D14001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также</w:t>
      </w:r>
      <w:r w:rsidRPr="00D14001">
        <w:rPr>
          <w:rFonts w:ascii="Times New Roman" w:eastAsia="Times New Roman" w:hAnsi="Times New Roman" w:cs="Times New Roman"/>
          <w:spacing w:val="147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подпунктом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3</w:t>
      </w:r>
      <w:r w:rsidRPr="00D1400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пункта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</w:t>
      </w:r>
      <w:r w:rsidRPr="00D1400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статьи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9.1</w:t>
      </w:r>
      <w:r w:rsidRPr="00D1400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Федерального</w:t>
      </w:r>
      <w:r w:rsidRPr="00D1400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закона от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16.07.1998</w:t>
      </w:r>
      <w:r w:rsidRPr="00D1400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102-ФЗ</w:t>
      </w:r>
      <w:r w:rsidRPr="00D1400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«Об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ипотеке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(залоге недвижимости)»</w:t>
      </w:r>
      <w:r w:rsidRPr="00D14001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(далее</w:t>
      </w:r>
      <w:r w:rsidRPr="00D14001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–</w:t>
      </w:r>
      <w:r w:rsidRPr="00D1400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Федеральный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Pr="00D1400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закон</w:t>
      </w:r>
      <w:r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№</w:t>
      </w:r>
      <w:r w:rsidRPr="00D14001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="00D45FC6" w:rsidRPr="00D14001">
        <w:rPr>
          <w:rFonts w:ascii="Times New Roman" w:eastAsia="Times New Roman" w:hAnsi="Times New Roman" w:cs="Times New Roman"/>
          <w:sz w:val="18"/>
          <w:szCs w:val="18"/>
          <w:lang w:val="ru-RU"/>
        </w:rPr>
        <w:t>102-ФЗ)</w:t>
      </w:r>
    </w:p>
    <w:p w:rsidR="00B53459" w:rsidRPr="006A10CC" w:rsidRDefault="00B53459">
      <w:pPr>
        <w:spacing w:before="3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62"/>
        <w:gridCol w:w="6474"/>
        <w:gridCol w:w="8593"/>
      </w:tblGrid>
      <w:tr w:rsidR="00B53459" w:rsidRPr="00B54171" w:rsidTr="00154FD6">
        <w:trPr>
          <w:trHeight w:val="3182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3.</w:t>
            </w:r>
          </w:p>
        </w:tc>
        <w:tc>
          <w:tcPr>
            <w:tcW w:w="6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275D" w:rsidRDefault="00D12153">
            <w:pPr>
              <w:pStyle w:val="TableParagraph"/>
              <w:spacing w:before="23"/>
              <w:ind w:left="99" w:right="3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Сроки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="00957566" w:rsidRPr="006A10CC">
              <w:rPr>
                <w:rFonts w:ascii="Times New Roman" w:hAnsi="Times New Roman"/>
                <w:sz w:val="20"/>
                <w:lang w:val="ru-RU"/>
              </w:rPr>
              <w:t>рассмотрения,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оформленного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заемщиком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заявления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6A10CC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предоставлении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кредита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принятия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кредитором</w:t>
            </w:r>
            <w:r w:rsidRPr="006A10C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относительно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этого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заявления,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также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перечень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документов,</w:t>
            </w:r>
            <w:r w:rsidRPr="006A10CC">
              <w:rPr>
                <w:rFonts w:ascii="Times New Roman" w:hAnsi="Times New Roman"/>
                <w:spacing w:val="75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необходимых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рассмотрения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заявления,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том</w:t>
            </w:r>
            <w:r w:rsidRPr="006A10CC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числе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оценки</w:t>
            </w:r>
            <w:r w:rsidRPr="006A10CC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кредитоспособности</w:t>
            </w:r>
            <w:r w:rsidRPr="006A10CC">
              <w:rPr>
                <w:rFonts w:ascii="Times New Roman" w:hAnsi="Times New Roman"/>
                <w:spacing w:val="-2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заемщика.</w:t>
            </w:r>
          </w:p>
          <w:p w:rsidR="0071275D" w:rsidRPr="0071275D" w:rsidRDefault="0071275D" w:rsidP="0071275D">
            <w:pPr>
              <w:rPr>
                <w:lang w:val="ru-RU"/>
              </w:rPr>
            </w:pPr>
          </w:p>
          <w:p w:rsidR="0071275D" w:rsidRPr="0071275D" w:rsidRDefault="0071275D" w:rsidP="0071275D">
            <w:pPr>
              <w:rPr>
                <w:lang w:val="ru-RU"/>
              </w:rPr>
            </w:pPr>
          </w:p>
          <w:p w:rsidR="0071275D" w:rsidRDefault="0071275D" w:rsidP="0071275D">
            <w:pPr>
              <w:rPr>
                <w:lang w:val="ru-RU"/>
              </w:rPr>
            </w:pPr>
          </w:p>
          <w:p w:rsidR="00B53459" w:rsidRPr="0071275D" w:rsidRDefault="00B53459" w:rsidP="0071275D">
            <w:pPr>
              <w:jc w:val="right"/>
              <w:rPr>
                <w:lang w:val="ru-RU"/>
              </w:rPr>
            </w:pPr>
          </w:p>
        </w:tc>
        <w:tc>
          <w:tcPr>
            <w:tcW w:w="8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7566" w:rsidRPr="00957566" w:rsidRDefault="00D12153">
            <w:pPr>
              <w:pStyle w:val="TableParagraph"/>
              <w:spacing w:before="23"/>
              <w:ind w:left="102" w:right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Срок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рассмотрения,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оформленного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заемщиком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заявления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предоставлении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кредита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принятия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Банком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решения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относительно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этого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заявления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—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6640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="00957566" w:rsidRPr="009575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6640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57566" w:rsidRPr="009575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рабочих дней со дня предоставления заемщиком в Банк полного пакета документов</w:t>
            </w:r>
            <w:r w:rsidR="0096640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(срок рассмотрения заявления может быть изменен по усмотрению Банка)</w:t>
            </w:r>
            <w:r w:rsidR="00957566" w:rsidRPr="009575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957566" w:rsidRPr="006A10CC" w:rsidRDefault="00D12153" w:rsidP="00957566">
            <w:pPr>
              <w:pStyle w:val="TableParagraph"/>
              <w:spacing w:before="23"/>
              <w:ind w:left="102" w:right="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Минимальный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перечень документов,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необходимых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рассмотрения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заявления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предоставлении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кредита:</w:t>
            </w:r>
          </w:p>
          <w:p w:rsidR="00966405" w:rsidRDefault="00966405" w:rsidP="00957566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firstLine="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Заявление – Анкета Заемщика-физического лица на получение потребительского кредита</w:t>
            </w:r>
          </w:p>
          <w:p w:rsidR="00957566" w:rsidRPr="00957566" w:rsidRDefault="00957566" w:rsidP="00957566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firstLine="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575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Паспорт Гражданина РФ (скан всех страниц)</w:t>
            </w:r>
          </w:p>
          <w:p w:rsidR="00957566" w:rsidRPr="00957566" w:rsidRDefault="00957566" w:rsidP="00957566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firstLine="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575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ИНН физического лица</w:t>
            </w:r>
          </w:p>
          <w:p w:rsidR="00957566" w:rsidRDefault="00957566" w:rsidP="00957566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firstLine="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5756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СНИЛС</w:t>
            </w:r>
          </w:p>
          <w:p w:rsidR="00154FD6" w:rsidRDefault="00154FD6" w:rsidP="00957566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firstLine="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Документ, подтверждающий доход</w:t>
            </w:r>
          </w:p>
          <w:p w:rsidR="00D45FC6" w:rsidRPr="008015C0" w:rsidRDefault="00154FD6" w:rsidP="00154FD6">
            <w:pPr>
              <w:pStyle w:val="a4"/>
              <w:numPr>
                <w:ilvl w:val="0"/>
                <w:numId w:val="7"/>
              </w:numPr>
              <w:tabs>
                <w:tab w:val="left" w:pos="305"/>
              </w:tabs>
              <w:ind w:firstLine="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Иные документы при необходимости (подробный перечень документов размещен на сайте Банка)</w:t>
            </w:r>
          </w:p>
        </w:tc>
      </w:tr>
      <w:tr w:rsidR="00B53459" w:rsidRPr="00966405" w:rsidTr="005B79A8">
        <w:trPr>
          <w:trHeight w:hRule="exact" w:val="1719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6227F2">
            <w:pPr>
              <w:pStyle w:val="TableParagraph"/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4.</w:t>
            </w:r>
          </w:p>
          <w:p w:rsidR="001D0BEC" w:rsidRDefault="001D0BEC">
            <w:pPr>
              <w:pStyle w:val="TableParagraph"/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D0BEC" w:rsidRDefault="001D0BEC">
            <w:pPr>
              <w:pStyle w:val="TableParagraph"/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D0BEC" w:rsidRDefault="001D0BEC">
            <w:pPr>
              <w:pStyle w:val="TableParagraph"/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D0BEC" w:rsidRDefault="001D0BEC">
            <w:pPr>
              <w:pStyle w:val="TableParagraph"/>
              <w:spacing w:before="21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D0BEC" w:rsidRPr="00D45FC6" w:rsidRDefault="001D0BEC" w:rsidP="001D0BEC">
            <w:pPr>
              <w:pStyle w:val="TableParagraph"/>
              <w:spacing w:before="21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D14001" w:rsidRDefault="00D14001">
            <w:pPr>
              <w:pStyle w:val="TableParagraph"/>
              <w:spacing w:before="21"/>
              <w:ind w:left="99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Виды потребительского кредита.</w:t>
            </w:r>
          </w:p>
          <w:p w:rsidR="005B79A8" w:rsidRDefault="005B79A8">
            <w:pPr>
              <w:pStyle w:val="TableParagraph"/>
              <w:spacing w:before="21"/>
              <w:ind w:left="99"/>
              <w:rPr>
                <w:rFonts w:ascii="Times New Roman" w:hAnsi="Times New Roman"/>
                <w:sz w:val="20"/>
              </w:rPr>
            </w:pPr>
          </w:p>
          <w:p w:rsidR="005B79A8" w:rsidRDefault="005B79A8">
            <w:pPr>
              <w:pStyle w:val="TableParagraph"/>
              <w:spacing w:before="21"/>
              <w:ind w:left="99"/>
              <w:rPr>
                <w:rFonts w:ascii="Times New Roman" w:hAnsi="Times New Roman"/>
                <w:sz w:val="20"/>
              </w:rPr>
            </w:pPr>
          </w:p>
          <w:p w:rsidR="005B79A8" w:rsidRDefault="005B79A8">
            <w:pPr>
              <w:pStyle w:val="TableParagraph"/>
              <w:spacing w:before="2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79A8" w:rsidRDefault="005B79A8" w:rsidP="00B0461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5B79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ецелевые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потребительские кредиты (до 1 000 000,00 рублей)</w:t>
            </w:r>
          </w:p>
          <w:p w:rsidR="005B79A8" w:rsidRDefault="005B79A8" w:rsidP="00B0461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79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Целевые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потребительские кредиты</w:t>
            </w:r>
          </w:p>
          <w:p w:rsidR="005B79A8" w:rsidRDefault="005B79A8" w:rsidP="00B0461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Краткосрочные потребительские кредиты</w:t>
            </w:r>
          </w:p>
          <w:p w:rsidR="005B79A8" w:rsidRDefault="005B79A8" w:rsidP="00B0461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Долгосрочные потребительские кредиты</w:t>
            </w:r>
          </w:p>
          <w:p w:rsidR="00B04618" w:rsidRDefault="00B04618" w:rsidP="00B0461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046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Потребительский кредит без обеспечения</w:t>
            </w:r>
          </w:p>
          <w:p w:rsidR="00B04618" w:rsidRPr="00D45FC6" w:rsidRDefault="00B04618" w:rsidP="005B79A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Потребительский кредит </w:t>
            </w:r>
            <w:r w:rsidR="005B79A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обеспечением</w:t>
            </w:r>
          </w:p>
        </w:tc>
      </w:tr>
      <w:tr w:rsidR="00B53459" w:rsidRPr="00B54171" w:rsidTr="00B04618">
        <w:trPr>
          <w:trHeight w:hRule="exact" w:val="508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</w:p>
        </w:tc>
        <w:tc>
          <w:tcPr>
            <w:tcW w:w="6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Суммы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кредита</w:t>
            </w:r>
            <w:r w:rsidRPr="006A10CC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сроки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его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возврата.</w:t>
            </w:r>
          </w:p>
        </w:tc>
        <w:tc>
          <w:tcPr>
            <w:tcW w:w="8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102" w:right="2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Суммы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кредита: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046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50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тыс. руб.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90E6F" w:rsidRPr="00E90E6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70</w:t>
            </w: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млн</w:t>
            </w:r>
            <w:r w:rsidR="00B046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руб.</w:t>
            </w:r>
          </w:p>
          <w:p w:rsidR="00B53459" w:rsidRPr="00B04618" w:rsidRDefault="00D12153" w:rsidP="00B04618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FC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Сроки возврата кредита:</w:t>
            </w:r>
            <w:r w:rsidR="00B046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046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от </w:t>
            </w:r>
            <w:r w:rsidR="00B04618" w:rsidRPr="00B046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года</w:t>
            </w:r>
            <w:r w:rsidRPr="00B046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r w:rsidR="00B04618" w:rsidRPr="00B0461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 лет</w:t>
            </w:r>
          </w:p>
        </w:tc>
      </w:tr>
      <w:tr w:rsidR="00B53459" w:rsidTr="00D45FC6">
        <w:trPr>
          <w:trHeight w:hRule="exact" w:val="295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6.</w:t>
            </w:r>
          </w:p>
        </w:tc>
        <w:tc>
          <w:tcPr>
            <w:tcW w:w="6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Валюты,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предоставляется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потребительский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кредит.</w:t>
            </w:r>
          </w:p>
        </w:tc>
        <w:tc>
          <w:tcPr>
            <w:tcW w:w="8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A109B6" w:rsidRDefault="00A109B6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Рубли Российской Федерации</w:t>
            </w:r>
          </w:p>
        </w:tc>
      </w:tr>
      <w:tr w:rsidR="00B53459" w:rsidRPr="00B54171" w:rsidTr="00E90E6F">
        <w:trPr>
          <w:trHeight w:hRule="exact" w:val="735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7.</w:t>
            </w:r>
          </w:p>
        </w:tc>
        <w:tc>
          <w:tcPr>
            <w:tcW w:w="6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 w:right="64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Способы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предоставления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кредита,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том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числе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A10CC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использованием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заемщиком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электронных</w:t>
            </w:r>
            <w:r w:rsidRPr="006A10CC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платежа.</w:t>
            </w:r>
          </w:p>
        </w:tc>
        <w:tc>
          <w:tcPr>
            <w:tcW w:w="8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E90E6F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lang w:val="ru-RU"/>
              </w:rPr>
              <w:t>Единовременно в полной сумме путем зачисления суммы кредита на текущий счет заемщика, открытый в Банке. Распоряжение кредитными средствами осуществляется заемщиком в наличном и/или безналичном порядке</w:t>
            </w:r>
          </w:p>
        </w:tc>
      </w:tr>
    </w:tbl>
    <w:p w:rsidR="00B53459" w:rsidRPr="006A10CC" w:rsidRDefault="00B5345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53459" w:rsidRPr="006A10CC" w:rsidRDefault="00B5345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53459" w:rsidRDefault="00B5345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09B6" w:rsidRDefault="00A109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09B6" w:rsidRDefault="00A109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09B6" w:rsidRDefault="00A109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09B6" w:rsidRDefault="00A109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09B6" w:rsidRDefault="00A109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09B6" w:rsidRDefault="00A109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09B6" w:rsidRDefault="00A109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09B6" w:rsidRPr="006A10CC" w:rsidRDefault="00A109B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B53459" w:rsidRPr="006A10CC" w:rsidRDefault="00B53459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B53459" w:rsidRPr="00B54171" w:rsidRDefault="00B53459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B53459" w:rsidRPr="006A10CC" w:rsidRDefault="00B53459">
      <w:pPr>
        <w:spacing w:before="6"/>
        <w:rPr>
          <w:rFonts w:ascii="Times New Roman" w:eastAsia="Times New Roman" w:hAnsi="Times New Roman" w:cs="Times New Roman"/>
          <w:sz w:val="4"/>
          <w:szCs w:val="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62"/>
        <w:gridCol w:w="6452"/>
        <w:gridCol w:w="8595"/>
      </w:tblGrid>
      <w:tr w:rsidR="00B04618" w:rsidRPr="00B54171" w:rsidTr="00A54AB6">
        <w:trPr>
          <w:trHeight w:hRule="exact" w:val="1094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618" w:rsidRPr="00A54AB6" w:rsidRDefault="00A54AB6">
            <w:pPr>
              <w:pStyle w:val="TableParagraph"/>
              <w:spacing w:before="23"/>
              <w:ind w:left="198"/>
              <w:rPr>
                <w:rFonts w:ascii="Times New Roman"/>
                <w:sz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lastRenderedPageBreak/>
              <w:t>8.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4618" w:rsidRPr="006A10CC" w:rsidRDefault="00A54AB6">
            <w:pPr>
              <w:pStyle w:val="TableParagraph"/>
              <w:spacing w:before="23"/>
              <w:ind w:left="99" w:right="674"/>
              <w:rPr>
                <w:rFonts w:ascii="Times New Roman" w:hAnsi="Times New Roman"/>
                <w:sz w:val="20"/>
                <w:lang w:val="ru-RU"/>
              </w:rPr>
            </w:pPr>
            <w:r w:rsidRPr="00A54AB6">
              <w:rPr>
                <w:rFonts w:ascii="Times New Roman" w:hAnsi="Times New Roman"/>
                <w:sz w:val="20"/>
                <w:lang w:val="ru-RU"/>
              </w:rPr>
              <w:t>Процентные ставки в процентах годовых, а при применении переменных процентных ставок - порядок их определения, соответствующий требованиям Федерального закона «О потребительском кредите (займе)» № 353-ФЗ.</w:t>
            </w:r>
          </w:p>
        </w:tc>
        <w:tc>
          <w:tcPr>
            <w:tcW w:w="8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4AB6" w:rsidRPr="00E90E6F" w:rsidRDefault="00A54AB6" w:rsidP="00A54AB6">
            <w:pPr>
              <w:pStyle w:val="TableParagraph"/>
              <w:spacing w:before="23"/>
              <w:ind w:left="22"/>
              <w:rPr>
                <w:rFonts w:ascii="Times New Roman" w:hAnsi="Times New Roman"/>
                <w:sz w:val="20"/>
                <w:lang w:val="ru-RU"/>
              </w:rPr>
            </w:pPr>
            <w:r w:rsidRPr="00E90E6F">
              <w:rPr>
                <w:rFonts w:ascii="Times New Roman" w:hAnsi="Times New Roman"/>
                <w:sz w:val="20"/>
                <w:lang w:val="ru-RU"/>
              </w:rPr>
              <w:t>Ставка по кредитам физических лиц от 1</w:t>
            </w:r>
            <w:r w:rsidR="00E90E6F" w:rsidRPr="00E90E6F">
              <w:rPr>
                <w:rFonts w:ascii="Times New Roman" w:hAnsi="Times New Roman"/>
                <w:sz w:val="20"/>
                <w:lang w:val="ru-RU"/>
              </w:rPr>
              <w:t>7</w:t>
            </w:r>
            <w:r w:rsidRPr="00E90E6F">
              <w:rPr>
                <w:rFonts w:ascii="Times New Roman" w:hAnsi="Times New Roman"/>
                <w:sz w:val="20"/>
                <w:lang w:val="ru-RU"/>
              </w:rPr>
              <w:t xml:space="preserve"> до </w:t>
            </w:r>
            <w:r w:rsidR="00E90E6F" w:rsidRPr="00E90E6F">
              <w:rPr>
                <w:rFonts w:ascii="Times New Roman" w:hAnsi="Times New Roman"/>
                <w:sz w:val="20"/>
                <w:lang w:val="ru-RU"/>
              </w:rPr>
              <w:t>26</w:t>
            </w:r>
            <w:r w:rsidRPr="00E90E6F">
              <w:rPr>
                <w:rFonts w:ascii="Times New Roman" w:hAnsi="Times New Roman"/>
                <w:sz w:val="20"/>
                <w:lang w:val="ru-RU"/>
              </w:rPr>
              <w:t xml:space="preserve"> % годовых определяется для каждого заёмщика   индивидуально.</w:t>
            </w:r>
          </w:p>
          <w:p w:rsidR="00B04618" w:rsidRPr="006A10CC" w:rsidRDefault="00A54AB6" w:rsidP="00A54AB6">
            <w:pPr>
              <w:pStyle w:val="TableParagraph"/>
              <w:spacing w:before="23"/>
              <w:ind w:left="720" w:hanging="698"/>
              <w:rPr>
                <w:rFonts w:ascii="Times New Roman" w:hAnsi="Times New Roman"/>
                <w:sz w:val="20"/>
                <w:lang w:val="ru-RU"/>
              </w:rPr>
            </w:pPr>
            <w:r w:rsidRPr="00A54AB6">
              <w:rPr>
                <w:rFonts w:ascii="Times New Roman" w:hAnsi="Times New Roman"/>
                <w:sz w:val="20"/>
                <w:lang w:val="ru-RU"/>
              </w:rPr>
              <w:t>Переменные процентные ставки – не применимо.</w:t>
            </w:r>
          </w:p>
        </w:tc>
      </w:tr>
      <w:tr w:rsidR="00B53459" w:rsidRPr="00B54171" w:rsidTr="00B04618">
        <w:trPr>
          <w:trHeight w:hRule="exact" w:val="75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A54AB6" w:rsidRDefault="00D12153">
            <w:pPr>
              <w:pStyle w:val="TableParagraph"/>
              <w:spacing w:before="23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</w:rPr>
              <w:t>8.1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 w:right="67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Дата,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начиная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которой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начисляются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проценты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пользование</w:t>
            </w:r>
            <w:r w:rsidRPr="006A10CC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потребительским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кредитом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(займом),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или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порядок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ее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определения</w:t>
            </w:r>
          </w:p>
        </w:tc>
        <w:tc>
          <w:tcPr>
            <w:tcW w:w="8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E90E6F" w:rsidP="00E90E6F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Проценты за пользование кредитом начисляются, начиная с даты, следующей за датой выдачи кредита. Датой выдачи кредита является дата зачисления кредита на счет заемщика</w:t>
            </w:r>
          </w:p>
        </w:tc>
      </w:tr>
      <w:tr w:rsidR="00B53459" w:rsidTr="00B04618">
        <w:trPr>
          <w:trHeight w:hRule="exact" w:val="52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9.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 w:right="1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Виды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суммы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иных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платежей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заемщика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договору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42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кредита.</w:t>
            </w:r>
          </w:p>
        </w:tc>
        <w:tc>
          <w:tcPr>
            <w:tcW w:w="8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E90E6F" w:rsidRDefault="00E90E6F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 применимо</w:t>
            </w:r>
          </w:p>
        </w:tc>
      </w:tr>
      <w:tr w:rsidR="00B53459" w:rsidRPr="001D0BEC" w:rsidTr="00B04618">
        <w:trPr>
          <w:trHeight w:hRule="exact" w:val="75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4"/>
              <w:ind w:left="99" w:right="29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Диапазоны</w:t>
            </w:r>
            <w:r w:rsidRPr="006A10C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значений</w:t>
            </w:r>
            <w:r w:rsidRPr="006A10C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полной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стоимости</w:t>
            </w:r>
            <w:r w:rsidRPr="006A10C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потребительского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кредита</w:t>
            </w:r>
            <w:r w:rsidRPr="006A10C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A10CC"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процентах</w:t>
            </w:r>
            <w:r w:rsidRPr="006A10C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годовых,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определенных</w:t>
            </w:r>
            <w:r w:rsidRPr="006A10CC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6A10C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учетом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требований</w:t>
            </w:r>
            <w:r w:rsidRPr="006A10CC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Федерального</w:t>
            </w:r>
            <w:r w:rsidRPr="006A10CC"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закона</w:t>
            </w:r>
            <w:r w:rsidRPr="006A10CC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№</w:t>
            </w:r>
            <w:r w:rsidRPr="006A10C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6A10C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353-ФЗ.</w:t>
            </w:r>
          </w:p>
        </w:tc>
        <w:tc>
          <w:tcPr>
            <w:tcW w:w="8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7D112A" w:rsidRDefault="00A54AB6" w:rsidP="00E90E6F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11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Полная стоимость кредита (ПСК): </w:t>
            </w:r>
            <w:r w:rsidR="00E90E6F" w:rsidRPr="007D11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16,758</w:t>
            </w:r>
            <w:r w:rsidRPr="007D11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— </w:t>
            </w:r>
            <w:r w:rsidR="00E90E6F" w:rsidRPr="007D11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25,645</w:t>
            </w:r>
            <w:r w:rsidRPr="007D112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%</w:t>
            </w:r>
          </w:p>
        </w:tc>
      </w:tr>
      <w:tr w:rsidR="00B53459" w:rsidRPr="00B54171" w:rsidTr="007D112A">
        <w:trPr>
          <w:trHeight w:hRule="exact" w:val="1789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 w:right="5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Периодичность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платежей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заемщика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возврате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кредита,</w:t>
            </w:r>
            <w:r w:rsidRPr="006A10CC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уплате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процентов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иных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платежей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кредиту.</w:t>
            </w:r>
          </w:p>
        </w:tc>
        <w:tc>
          <w:tcPr>
            <w:tcW w:w="8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4AB6" w:rsidRPr="00A54AB6" w:rsidRDefault="00A54AB6" w:rsidP="007D112A">
            <w:pPr>
              <w:pStyle w:val="TableParagraph"/>
              <w:spacing w:before="23"/>
              <w:ind w:left="102" w:right="6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A54AB6">
              <w:rPr>
                <w:rFonts w:ascii="Times New Roman" w:hAnsi="Times New Roman"/>
                <w:sz w:val="20"/>
                <w:lang w:val="ru-RU"/>
              </w:rPr>
              <w:t xml:space="preserve">Погашение кредита производится </w:t>
            </w:r>
            <w:r w:rsidR="00525559">
              <w:rPr>
                <w:rFonts w:ascii="Times New Roman" w:hAnsi="Times New Roman"/>
                <w:sz w:val="20"/>
                <w:lang w:val="ru-RU"/>
              </w:rPr>
              <w:t>в конце срока действия д</w:t>
            </w:r>
            <w:r w:rsidR="007D112A">
              <w:rPr>
                <w:rFonts w:ascii="Times New Roman" w:hAnsi="Times New Roman"/>
                <w:sz w:val="20"/>
                <w:lang w:val="ru-RU"/>
              </w:rPr>
              <w:t xml:space="preserve">оговора потребительского кредита или ежемесячно дифференцированными или </w:t>
            </w:r>
            <w:proofErr w:type="spellStart"/>
            <w:r w:rsidR="007D112A">
              <w:rPr>
                <w:rFonts w:ascii="Times New Roman" w:hAnsi="Times New Roman"/>
                <w:sz w:val="20"/>
                <w:lang w:val="ru-RU"/>
              </w:rPr>
              <w:t>аннуитетными</w:t>
            </w:r>
            <w:proofErr w:type="spellEnd"/>
            <w:r w:rsidR="007D112A">
              <w:rPr>
                <w:rFonts w:ascii="Times New Roman" w:hAnsi="Times New Roman"/>
                <w:sz w:val="20"/>
                <w:lang w:val="ru-RU"/>
              </w:rPr>
              <w:t xml:space="preserve"> платежами (по выбору заемщика). </w:t>
            </w:r>
          </w:p>
          <w:p w:rsidR="00B53459" w:rsidRDefault="00A54AB6" w:rsidP="007D112A">
            <w:pPr>
              <w:pStyle w:val="TableParagraph"/>
              <w:spacing w:before="23"/>
              <w:ind w:left="102" w:right="68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A54AB6">
              <w:rPr>
                <w:rFonts w:ascii="Times New Roman" w:hAnsi="Times New Roman"/>
                <w:sz w:val="20"/>
                <w:lang w:val="ru-RU"/>
              </w:rPr>
              <w:t>Уплата процентов за пользование кредитом производится ежемесячно преимущественно в последний рабочий день месяца, но не позднее 5 (Пятого) числа месяца, следующего за месяцем уплаты процентов, и в конце срока погашения кредита.</w:t>
            </w:r>
          </w:p>
          <w:p w:rsidR="007D112A" w:rsidRPr="00A54AB6" w:rsidRDefault="007D112A" w:rsidP="007D112A">
            <w:pPr>
              <w:pStyle w:val="TableParagraph"/>
              <w:spacing w:before="23"/>
              <w:ind w:lef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Заемщик вправе досрочно исполнить свои обязательства по возврату кредита без ограничений (как в полном объеме, так и в отношении части кредита)</w:t>
            </w:r>
          </w:p>
        </w:tc>
      </w:tr>
      <w:tr w:rsidR="00B53459" w:rsidRPr="00B54171" w:rsidTr="007D112A">
        <w:trPr>
          <w:trHeight w:hRule="exact" w:val="1275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 w:right="13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Способы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возврата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заемщиком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кредита,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уплаты</w:t>
            </w:r>
            <w:r w:rsidRPr="006A10C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процентов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нему,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включая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бесплатный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способ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исполнения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заемщиком</w:t>
            </w:r>
            <w:r w:rsidRPr="006A10CC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обязательств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договору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кредита.</w:t>
            </w:r>
          </w:p>
        </w:tc>
        <w:tc>
          <w:tcPr>
            <w:tcW w:w="8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102" w:right="102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Возврат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кредита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осуществляется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путем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перечисления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банковского</w:t>
            </w:r>
            <w:r w:rsidRPr="006A10CC">
              <w:rPr>
                <w:rFonts w:ascii="Times New Roman" w:hAnsi="Times New Roman"/>
                <w:spacing w:val="42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(текущего)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счета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заемщика.</w:t>
            </w:r>
          </w:p>
          <w:p w:rsidR="00B53459" w:rsidRPr="006A10CC" w:rsidRDefault="00D12153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Способы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пополнения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банковского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(текущего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счета)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счета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заемщика:</w:t>
            </w:r>
          </w:p>
          <w:p w:rsidR="00A54AB6" w:rsidRPr="00A54AB6" w:rsidRDefault="00A54AB6" w:rsidP="00A54AB6">
            <w:pPr>
              <w:tabs>
                <w:tab w:val="left" w:pos="220"/>
              </w:tabs>
              <w:ind w:left="102" w:right="396"/>
              <w:rPr>
                <w:rFonts w:ascii="Times New Roman" w:hAnsi="Times New Roman"/>
                <w:sz w:val="20"/>
                <w:lang w:val="ru-RU"/>
              </w:rPr>
            </w:pPr>
            <w:r w:rsidRPr="00A54AB6">
              <w:rPr>
                <w:rFonts w:ascii="Times New Roman" w:hAnsi="Times New Roman"/>
                <w:sz w:val="20"/>
                <w:lang w:val="ru-RU"/>
              </w:rPr>
              <w:t xml:space="preserve">1) путем внесения наличных денежных средств в кассу Банка; </w:t>
            </w:r>
          </w:p>
          <w:p w:rsidR="00B53459" w:rsidRPr="00A54AB6" w:rsidRDefault="00A54AB6" w:rsidP="00A54AB6">
            <w:pPr>
              <w:tabs>
                <w:tab w:val="left" w:pos="222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54AB6">
              <w:rPr>
                <w:rFonts w:ascii="Times New Roman" w:hAnsi="Times New Roman"/>
                <w:sz w:val="20"/>
                <w:lang w:val="ru-RU"/>
              </w:rPr>
              <w:t>2) безналично, путем перевода денежных средств со счета.</w:t>
            </w:r>
          </w:p>
        </w:tc>
      </w:tr>
      <w:tr w:rsidR="00B53459" w:rsidRPr="00B54171" w:rsidTr="00A54AB6">
        <w:trPr>
          <w:trHeight w:hRule="exact" w:val="713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1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1"/>
              <w:ind w:left="99" w:right="5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Сроки,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течение</w:t>
            </w:r>
            <w:r w:rsidRPr="006A10CC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которых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вправе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отказаться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получения</w:t>
            </w:r>
            <w:r w:rsidRPr="006A10CC">
              <w:rPr>
                <w:rFonts w:ascii="Times New Roman" w:hAnsi="Times New Roman"/>
                <w:spacing w:val="40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кредита.</w:t>
            </w:r>
          </w:p>
        </w:tc>
        <w:tc>
          <w:tcPr>
            <w:tcW w:w="8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4AB6" w:rsidRDefault="00D12153" w:rsidP="00A54AB6">
            <w:pPr>
              <w:pStyle w:val="TableParagraph"/>
              <w:spacing w:before="21"/>
              <w:ind w:left="102" w:right="107"/>
              <w:rPr>
                <w:rFonts w:ascii="Times New Roman" w:hAnsi="Times New Roman"/>
                <w:sz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Заемщик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вправе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="00A54AB6">
              <w:rPr>
                <w:rFonts w:ascii="Times New Roman" w:hAnsi="Times New Roman"/>
                <w:spacing w:val="-7"/>
                <w:sz w:val="20"/>
                <w:lang w:val="ru-RU"/>
              </w:rPr>
              <w:t>о</w:t>
            </w:r>
            <w:r w:rsidR="00A54AB6" w:rsidRPr="00A54AB6">
              <w:rPr>
                <w:rFonts w:ascii="Times New Roman" w:hAnsi="Times New Roman"/>
                <w:sz w:val="20"/>
                <w:lang w:val="ru-RU"/>
              </w:rPr>
              <w:t xml:space="preserve">тказаться от получения </w:t>
            </w:r>
            <w:r w:rsidR="00525559">
              <w:rPr>
                <w:rFonts w:ascii="Times New Roman" w:hAnsi="Times New Roman"/>
                <w:sz w:val="20"/>
                <w:lang w:val="ru-RU"/>
              </w:rPr>
              <w:t>к</w:t>
            </w:r>
            <w:r w:rsidR="00A54AB6" w:rsidRPr="00A54AB6">
              <w:rPr>
                <w:rFonts w:ascii="Times New Roman" w:hAnsi="Times New Roman"/>
                <w:sz w:val="20"/>
                <w:lang w:val="ru-RU"/>
              </w:rPr>
              <w:t xml:space="preserve">редита полностью или частично, уведомив об этом </w:t>
            </w:r>
            <w:r w:rsidR="00525559">
              <w:rPr>
                <w:rFonts w:ascii="Times New Roman" w:hAnsi="Times New Roman"/>
                <w:sz w:val="20"/>
                <w:lang w:val="ru-RU"/>
              </w:rPr>
              <w:t>Банк</w:t>
            </w:r>
            <w:r w:rsidR="00D37775">
              <w:rPr>
                <w:rFonts w:ascii="Times New Roman" w:hAnsi="Times New Roman"/>
                <w:sz w:val="20"/>
                <w:lang w:val="ru-RU"/>
              </w:rPr>
              <w:t xml:space="preserve"> письменно</w:t>
            </w:r>
            <w:r w:rsidR="00A54AB6" w:rsidRPr="00A54AB6">
              <w:rPr>
                <w:rFonts w:ascii="Times New Roman" w:hAnsi="Times New Roman"/>
                <w:sz w:val="20"/>
                <w:lang w:val="ru-RU"/>
              </w:rPr>
              <w:t xml:space="preserve"> до истечения установленного договором срока его предоставления.</w:t>
            </w:r>
          </w:p>
          <w:p w:rsidR="00B53459" w:rsidRPr="006A10CC" w:rsidRDefault="00B53459" w:rsidP="00A54AB6">
            <w:pPr>
              <w:pStyle w:val="TableParagraph"/>
              <w:spacing w:before="21"/>
              <w:ind w:left="102" w:right="1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B53459" w:rsidRPr="006A10CC" w:rsidRDefault="00B53459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B53459" w:rsidRPr="006A10CC">
          <w:footerReference w:type="default" r:id="rId9"/>
          <w:pgSz w:w="16840" w:h="11910" w:orient="landscape"/>
          <w:pgMar w:top="1060" w:right="460" w:bottom="440" w:left="460" w:header="0" w:footer="243" w:gutter="0"/>
          <w:cols w:space="720"/>
        </w:sectPr>
      </w:pPr>
    </w:p>
    <w:p w:rsidR="00B53459" w:rsidRPr="006A10CC" w:rsidRDefault="00B53459">
      <w:pPr>
        <w:spacing w:before="3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62"/>
        <w:gridCol w:w="6452"/>
        <w:gridCol w:w="8527"/>
      </w:tblGrid>
      <w:tr w:rsidR="00B53459" w:rsidRPr="00B54171" w:rsidTr="0028686E">
        <w:trPr>
          <w:trHeight w:hRule="exact" w:val="98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 w:right="11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Способы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обеспечения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исполнения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обязательств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договору</w:t>
            </w:r>
            <w:r w:rsidRPr="006A10CC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кредита.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775" w:rsidRPr="00BF5E56" w:rsidRDefault="00D37775">
            <w:pPr>
              <w:pStyle w:val="TableParagraph"/>
              <w:ind w:left="102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BF5E56">
              <w:rPr>
                <w:rFonts w:ascii="Times New Roman" w:hAnsi="Times New Roman"/>
                <w:spacing w:val="-1"/>
                <w:sz w:val="20"/>
                <w:lang w:val="ru-RU"/>
              </w:rPr>
              <w:t>Обеспечение в виде залога ликвидного имущества и/или поручительства физического или юридического лица</w:t>
            </w:r>
            <w:r w:rsidRPr="00BF5E56">
              <w:rPr>
                <w:lang w:val="ru-RU"/>
              </w:rPr>
              <w:t xml:space="preserve"> (</w:t>
            </w:r>
            <w:r w:rsidRPr="00BF5E56">
              <w:rPr>
                <w:rFonts w:ascii="Times New Roman" w:hAnsi="Times New Roman"/>
                <w:spacing w:val="-1"/>
                <w:sz w:val="20"/>
                <w:lang w:val="ru-RU"/>
              </w:rPr>
              <w:t>определяется для каждого заёмщика   индивидуально)</w:t>
            </w:r>
          </w:p>
          <w:p w:rsidR="00D37775" w:rsidRPr="00BF5E56" w:rsidRDefault="00D37775">
            <w:pPr>
              <w:pStyle w:val="TableParagraph"/>
              <w:ind w:left="102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D37775" w:rsidRPr="00BF5E56" w:rsidRDefault="00D37775">
            <w:pPr>
              <w:pStyle w:val="TableParagraph"/>
              <w:ind w:left="102"/>
              <w:rPr>
                <w:rFonts w:ascii="Times New Roman" w:hAnsi="Times New Roman"/>
                <w:spacing w:val="-1"/>
                <w:sz w:val="20"/>
                <w:lang w:val="ru-RU"/>
              </w:rPr>
            </w:pPr>
          </w:p>
          <w:p w:rsidR="00B53459" w:rsidRPr="006A10CC" w:rsidRDefault="00D3777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37775">
              <w:rPr>
                <w:rFonts w:ascii="Times New Roman" w:hAnsi="Times New Roman"/>
                <w:color w:val="FF0000"/>
                <w:spacing w:val="-1"/>
                <w:sz w:val="20"/>
                <w:lang w:val="ru-RU"/>
              </w:rPr>
              <w:t>определяется для каждого заёмщика   индивидуально</w:t>
            </w:r>
          </w:p>
        </w:tc>
      </w:tr>
      <w:tr w:rsidR="00B53459" w:rsidRPr="00B54171" w:rsidTr="0028686E">
        <w:trPr>
          <w:trHeight w:hRule="exact" w:val="2922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15.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 w:right="2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Ответственность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заемщика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1"/>
                <w:sz w:val="20"/>
                <w:lang w:val="ru-RU"/>
              </w:rPr>
              <w:t>за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ненадлежащее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исполнение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договора</w:t>
            </w:r>
            <w:r w:rsidRPr="006A10CC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кредита,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размеры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неустойки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(штрафа,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пени),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порядок</w:t>
            </w:r>
            <w:r w:rsidRPr="006A10CC">
              <w:rPr>
                <w:rFonts w:ascii="Times New Roman" w:hAnsi="Times New Roman"/>
                <w:spacing w:val="38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ее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расчета,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также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6A10CC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том,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каких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случаях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данные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санкции</w:t>
            </w:r>
            <w:r w:rsidRPr="006A10CC">
              <w:rPr>
                <w:rFonts w:ascii="Times New Roman" w:hAnsi="Times New Roman"/>
                <w:spacing w:val="40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могут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быть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применены.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9F60A0" w:rsidRDefault="00BF5E56" w:rsidP="009F60A0">
            <w:pPr>
              <w:pStyle w:val="TableParagraph"/>
              <w:spacing w:before="23"/>
              <w:ind w:left="102" w:right="618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F60A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Размер неустойки за просроченную задолженность по основному долгу и (или) процентам указывается в </w:t>
            </w:r>
            <w:r w:rsidR="00525559">
              <w:rPr>
                <w:rFonts w:ascii="Times New Roman" w:hAnsi="Times New Roman"/>
                <w:spacing w:val="-1"/>
                <w:sz w:val="20"/>
                <w:lang w:val="ru-RU"/>
              </w:rPr>
              <w:t>д</w:t>
            </w:r>
            <w:r w:rsidRPr="009F60A0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оговоре потребительского кредита. </w:t>
            </w:r>
          </w:p>
          <w:p w:rsidR="00BF5E56" w:rsidRPr="009F60A0" w:rsidRDefault="00BF5E56" w:rsidP="009F60A0">
            <w:pPr>
              <w:pStyle w:val="TableParagraph"/>
              <w:spacing w:before="23"/>
              <w:ind w:left="102" w:right="618"/>
              <w:jc w:val="both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9F60A0">
              <w:rPr>
                <w:rFonts w:ascii="Times New Roman" w:hAnsi="Times New Roman"/>
                <w:spacing w:val="-1"/>
                <w:sz w:val="20"/>
                <w:lang w:val="ru-RU"/>
              </w:rPr>
              <w:t>Неустойка начисляется ежедневно на сумму просроченной задолженности по основному долгу и процентам за каждый календарный день просрочки исполнения обязательств по уплате денежных средств, начиная со дня,</w:t>
            </w:r>
            <w:r w:rsidR="00525559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следующего за установленным д</w:t>
            </w:r>
            <w:r w:rsidRPr="009F60A0">
              <w:rPr>
                <w:rFonts w:ascii="Times New Roman" w:hAnsi="Times New Roman"/>
                <w:spacing w:val="-1"/>
                <w:sz w:val="20"/>
                <w:lang w:val="ru-RU"/>
              </w:rPr>
              <w:t>оговором потребительского кредита соответствующей датой платежа</w:t>
            </w:r>
            <w:r w:rsidR="009F60A0" w:rsidRPr="009F60A0">
              <w:rPr>
                <w:rFonts w:ascii="Times New Roman" w:hAnsi="Times New Roman"/>
                <w:spacing w:val="-1"/>
                <w:sz w:val="20"/>
                <w:lang w:val="ru-RU"/>
              </w:rPr>
              <w:t>.</w:t>
            </w:r>
          </w:p>
          <w:p w:rsidR="009F60A0" w:rsidRPr="004F0170" w:rsidRDefault="00525559" w:rsidP="009F60A0">
            <w:pPr>
              <w:pStyle w:val="TableParagraph"/>
              <w:spacing w:before="23"/>
              <w:ind w:left="102" w:right="618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соответствии с условиями д</w:t>
            </w:r>
            <w:r w:rsidR="009F60A0" w:rsidRPr="009F60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оговора потребительского кредита на сумму потребительского кредита проценты за соответствующий период нарушения обязательств начисляются Банком, поэтому размер неустойки за неисполнение или ненадлежащее исполнение заемщиком обязательств по возврату потребительского кредита и (или) уплате процентов на сумму потребительского кредита не может превышать двадцать процентов годовых от суммы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просроченной задолженности по д</w:t>
            </w:r>
            <w:r w:rsidR="009F60A0" w:rsidRPr="009F60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оговору потребительского кредита</w:t>
            </w:r>
            <w:r w:rsidR="009F60A0" w:rsidRPr="009F60A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B53459" w:rsidRPr="00B54171" w:rsidTr="0028686E">
        <w:trPr>
          <w:trHeight w:hRule="exact" w:val="1217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4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4"/>
              <w:ind w:left="99" w:right="2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иных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договорах,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которые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обязан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заключить,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(или)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иных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услугах,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которые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он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обязан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получить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связи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договором</w:t>
            </w:r>
            <w:r w:rsidRPr="006A10CC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кредита,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также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6A10CC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заемщика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согласиться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заключением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таких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договоров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(или)</w:t>
            </w:r>
            <w:r w:rsidRPr="006A10CC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оказанием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таких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услуг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либо</w:t>
            </w:r>
            <w:r w:rsidRPr="006A10CC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отказаться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6A10CC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них.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 w:rsidP="009F60A0">
            <w:pPr>
              <w:pStyle w:val="a4"/>
              <w:tabs>
                <w:tab w:val="left" w:pos="220"/>
              </w:tabs>
              <w:spacing w:before="24"/>
              <w:ind w:left="102" w:right="7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Договор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банковского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(текущего)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счета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рублях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заключается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отсутствии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у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заемщика</w:t>
            </w:r>
            <w:r w:rsidRPr="006A10CC">
              <w:rPr>
                <w:rFonts w:ascii="Times New Roman" w:hAnsi="Times New Roman"/>
                <w:spacing w:val="34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действующего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договора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банковского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(текущего)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счета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рублях.</w:t>
            </w:r>
          </w:p>
          <w:p w:rsidR="00B53459" w:rsidRPr="004F0170" w:rsidRDefault="00B53459" w:rsidP="009F60A0">
            <w:pPr>
              <w:pStyle w:val="a4"/>
              <w:tabs>
                <w:tab w:val="left" w:pos="220"/>
              </w:tabs>
              <w:ind w:left="102" w:right="73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</w:tr>
      <w:tr w:rsidR="00B53459" w:rsidTr="0028686E">
        <w:trPr>
          <w:trHeight w:hRule="exact" w:val="167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1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17.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1"/>
              <w:ind w:left="99" w:right="13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возможном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увеличении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суммы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заемщика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35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сравнению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ожидаемой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суммой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рублях,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1"/>
                <w:sz w:val="20"/>
                <w:lang w:val="ru-RU"/>
              </w:rPr>
              <w:t>том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числе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6A10CC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применении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переменной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процентной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ставки,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также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том,</w:t>
            </w:r>
            <w:r w:rsidRPr="006A10CC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что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изменение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курса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иностранной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валюты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прошлом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не</w:t>
            </w:r>
            <w:r w:rsidRPr="006A10CC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свидетельствует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6A10CC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изменении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ее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курса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будущем</w:t>
            </w:r>
            <w:r w:rsidRPr="006A10CC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6A10CC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повышенных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рисках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заемщика,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получающего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доходы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валюте,</w:t>
            </w:r>
            <w:r w:rsidRPr="006A10CC">
              <w:rPr>
                <w:rFonts w:ascii="Times New Roman" w:hAnsi="Times New Roman"/>
                <w:spacing w:val="44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отличной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валюты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(займа)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525559" w:rsidRDefault="00525559" w:rsidP="009F60A0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 применимо</w:t>
            </w:r>
          </w:p>
        </w:tc>
      </w:tr>
      <w:tr w:rsidR="00B53459" w:rsidTr="0028686E">
        <w:trPr>
          <w:trHeight w:hRule="exact" w:val="1217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3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3"/>
              <w:ind w:left="99" w:right="1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определении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курса</w:t>
            </w:r>
            <w:r w:rsidRPr="006A10CC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иностранной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валюты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случае,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если</w:t>
            </w:r>
            <w:r w:rsidRPr="006A10C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валюта,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которой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осуществляется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перевод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6A10CC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кредитором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третьему</w:t>
            </w:r>
            <w:r w:rsidRPr="006A10CC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лицу,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указанному</w:t>
            </w:r>
            <w:r w:rsidRPr="006A10CC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заемщиком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предоставлении</w:t>
            </w:r>
            <w:r w:rsidRPr="006A10CC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кредита,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может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отличаться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валюты</w:t>
            </w:r>
            <w:r w:rsidRPr="006A10CC">
              <w:rPr>
                <w:rFonts w:ascii="Times New Roman" w:hAnsi="Times New Roman"/>
                <w:spacing w:val="30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кредита.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525559" w:rsidRDefault="00525559">
            <w:pPr>
              <w:pStyle w:val="TableParagraph"/>
              <w:spacing w:before="2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Не применимо</w:t>
            </w:r>
          </w:p>
        </w:tc>
      </w:tr>
      <w:tr w:rsidR="00B53459" w:rsidRPr="00B54171" w:rsidTr="0028686E">
        <w:trPr>
          <w:trHeight w:hRule="exact" w:val="52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1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19.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1"/>
              <w:ind w:left="99" w:right="1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Информация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возможности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запрета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уступки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кредитором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третьим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лицам</w:t>
            </w:r>
            <w:r w:rsidRPr="006A10CC">
              <w:rPr>
                <w:rFonts w:ascii="Times New Roman" w:hAnsi="Times New Roman"/>
                <w:spacing w:val="42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прав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(требований)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договору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кредита.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9F60A0">
            <w:pPr>
              <w:pStyle w:val="TableParagraph"/>
              <w:spacing w:before="21"/>
              <w:ind w:left="102" w:right="30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Предусмотрена возможность запрета или согласия заемщика на уступку прав требования</w:t>
            </w:r>
          </w:p>
        </w:tc>
      </w:tr>
      <w:tr w:rsidR="00B53459" w:rsidRPr="00B54171" w:rsidTr="0028686E">
        <w:trPr>
          <w:trHeight w:hRule="exact" w:val="1739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1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1"/>
              <w:ind w:left="99" w:right="21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Порядок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предоставления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заемщиком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информации</w:t>
            </w:r>
            <w:r w:rsidRPr="006A10CC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использовании</w:t>
            </w:r>
            <w:r w:rsidRPr="006A10CC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(при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включении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договор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26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условия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использовании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заемщиком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полученного</w:t>
            </w:r>
            <w:r w:rsidRPr="006A10CC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потребительского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кредита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на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определенные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цели).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28686E" w:rsidRDefault="009F60A0" w:rsidP="0028686E">
            <w:pPr>
              <w:pStyle w:val="TableParagraph"/>
              <w:spacing w:before="21"/>
              <w:ind w:left="102" w:right="142"/>
              <w:jc w:val="both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Документы о целевом использовании кредита предоставляются </w:t>
            </w:r>
            <w:r w:rsidR="0028686E">
              <w:rPr>
                <w:rFonts w:ascii="Times New Roman" w:hAnsi="Times New Roman"/>
                <w:sz w:val="20"/>
                <w:lang w:val="ru-RU"/>
              </w:rPr>
              <w:t>заемщиком в Банк.</w:t>
            </w:r>
            <w:r w:rsidR="0028686E" w:rsidRPr="0028686E">
              <w:rPr>
                <w:lang w:val="ru-RU"/>
              </w:rPr>
              <w:t xml:space="preserve"> </w:t>
            </w:r>
            <w:r w:rsidR="0028686E" w:rsidRPr="0028686E">
              <w:rPr>
                <w:rFonts w:ascii="Times New Roman" w:hAnsi="Times New Roman"/>
                <w:sz w:val="20"/>
                <w:lang w:val="ru-RU"/>
              </w:rPr>
              <w:t xml:space="preserve">Проверка </w:t>
            </w:r>
            <w:r w:rsidR="0028686E">
              <w:rPr>
                <w:rFonts w:ascii="Times New Roman" w:hAnsi="Times New Roman"/>
                <w:sz w:val="20"/>
                <w:lang w:val="ru-RU"/>
              </w:rPr>
              <w:t>целевого использования кредита з</w:t>
            </w:r>
            <w:r w:rsidR="0028686E" w:rsidRPr="0028686E">
              <w:rPr>
                <w:rFonts w:ascii="Times New Roman" w:hAnsi="Times New Roman"/>
                <w:sz w:val="20"/>
                <w:lang w:val="ru-RU"/>
              </w:rPr>
              <w:t xml:space="preserve">аемщиком физическим лицом на месте осуществляется при принятии такого решения </w:t>
            </w:r>
            <w:r w:rsidR="0028686E">
              <w:rPr>
                <w:rFonts w:ascii="Times New Roman" w:hAnsi="Times New Roman"/>
                <w:sz w:val="20"/>
                <w:lang w:val="ru-RU"/>
              </w:rPr>
              <w:t>К</w:t>
            </w:r>
            <w:r w:rsidR="0028686E" w:rsidRPr="0028686E">
              <w:rPr>
                <w:rFonts w:ascii="Times New Roman" w:hAnsi="Times New Roman"/>
                <w:sz w:val="20"/>
                <w:lang w:val="ru-RU"/>
              </w:rPr>
              <w:t xml:space="preserve">редитным комитетом </w:t>
            </w:r>
            <w:r w:rsidR="0028686E">
              <w:rPr>
                <w:rFonts w:ascii="Times New Roman" w:hAnsi="Times New Roman"/>
                <w:sz w:val="20"/>
                <w:lang w:val="ru-RU"/>
              </w:rPr>
              <w:t>Б</w:t>
            </w:r>
            <w:r w:rsidR="0028686E" w:rsidRPr="0028686E">
              <w:rPr>
                <w:rFonts w:ascii="Times New Roman" w:hAnsi="Times New Roman"/>
                <w:sz w:val="20"/>
                <w:lang w:val="ru-RU"/>
              </w:rPr>
              <w:t>анка. Проверка с выездом на место осуществляется специалистом службы безопасности Банка. По результатам проверки составляется Акт проверки целевого использования полученных в кредит денежных средств.</w:t>
            </w:r>
          </w:p>
          <w:p w:rsidR="00B53459" w:rsidRPr="009F60A0" w:rsidRDefault="0028686E" w:rsidP="0028686E">
            <w:pPr>
              <w:pStyle w:val="TableParagraph"/>
              <w:spacing w:before="21"/>
              <w:ind w:left="10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8686E">
              <w:rPr>
                <w:rFonts w:ascii="Times New Roman" w:hAnsi="Times New Roman"/>
                <w:sz w:val="20"/>
                <w:lang w:val="ru-RU"/>
              </w:rPr>
              <w:t xml:space="preserve">Все документы, подтверждающие целевое использование кредита физическим лицом хранятся в кредитном досье </w:t>
            </w:r>
            <w:r>
              <w:rPr>
                <w:rFonts w:ascii="Times New Roman" w:hAnsi="Times New Roman"/>
                <w:sz w:val="20"/>
                <w:lang w:val="ru-RU"/>
              </w:rPr>
              <w:t>з</w:t>
            </w:r>
            <w:r w:rsidRPr="0028686E">
              <w:rPr>
                <w:rFonts w:ascii="Times New Roman" w:hAnsi="Times New Roman"/>
                <w:sz w:val="20"/>
                <w:lang w:val="ru-RU"/>
              </w:rPr>
              <w:t>аемщика</w:t>
            </w:r>
          </w:p>
        </w:tc>
      </w:tr>
      <w:tr w:rsidR="00B53459" w:rsidRPr="00B54171" w:rsidTr="0028686E">
        <w:trPr>
          <w:trHeight w:hRule="exact" w:val="52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Default="00D12153">
            <w:pPr>
              <w:pStyle w:val="TableParagraph"/>
              <w:spacing w:before="21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lastRenderedPageBreak/>
              <w:t>21.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>
            <w:pPr>
              <w:pStyle w:val="TableParagraph"/>
              <w:spacing w:before="21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Подсудность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споров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искам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кредитора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заемщику.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3459" w:rsidRPr="006A10CC" w:rsidRDefault="00D12153" w:rsidP="00525559">
            <w:pPr>
              <w:pStyle w:val="TableParagraph"/>
              <w:spacing w:before="21"/>
              <w:ind w:left="102" w:right="60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A10CC">
              <w:rPr>
                <w:rFonts w:ascii="Times New Roman" w:hAnsi="Times New Roman"/>
                <w:sz w:val="20"/>
                <w:lang w:val="ru-RU"/>
              </w:rPr>
              <w:t>Споры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разногласия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искам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заявлениям</w:t>
            </w:r>
            <w:r w:rsidRPr="006A10CC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Банка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разрешаются</w:t>
            </w:r>
            <w:r w:rsidRPr="006A10CC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суде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общей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юрисдикции,</w:t>
            </w:r>
            <w:r w:rsidRPr="006A10CC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6A10CC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которого</w:t>
            </w:r>
            <w:r w:rsidRPr="006A10CC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определено</w:t>
            </w:r>
            <w:r w:rsidRPr="006A10CC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сторонами</w:t>
            </w:r>
            <w:r w:rsidRPr="006A10CC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A10CC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="00525559">
              <w:rPr>
                <w:rFonts w:ascii="Times New Roman" w:hAnsi="Times New Roman"/>
                <w:spacing w:val="-11"/>
                <w:sz w:val="20"/>
                <w:lang w:val="ru-RU"/>
              </w:rPr>
              <w:t>д</w:t>
            </w:r>
            <w:r w:rsidRPr="006A10CC">
              <w:rPr>
                <w:rFonts w:ascii="Times New Roman" w:hAnsi="Times New Roman"/>
                <w:sz w:val="20"/>
                <w:lang w:val="ru-RU"/>
              </w:rPr>
              <w:t>оговоре.</w:t>
            </w:r>
          </w:p>
        </w:tc>
      </w:tr>
      <w:tr w:rsidR="0028686E" w:rsidRPr="00B54171" w:rsidTr="0028686E">
        <w:trPr>
          <w:trHeight w:hRule="exact" w:val="52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4A3073" w:rsidRDefault="004A3073">
            <w:pPr>
              <w:pStyle w:val="TableParagraph"/>
              <w:spacing w:before="21"/>
              <w:ind w:left="198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22.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6A10CC" w:rsidRDefault="0009601D">
            <w:pPr>
              <w:pStyle w:val="TableParagraph"/>
              <w:spacing w:before="21"/>
              <w:ind w:left="99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Формуляры или иные стандартные формы, в которых определены общие условия договора потребительского кредита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6A10CC" w:rsidRDefault="0009601D">
            <w:pPr>
              <w:pStyle w:val="TableParagraph"/>
              <w:spacing w:before="21"/>
              <w:ind w:left="102" w:right="60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Договор потребительского кредита (Кредитный договор)</w:t>
            </w:r>
          </w:p>
        </w:tc>
      </w:tr>
      <w:tr w:rsidR="0028686E" w:rsidRPr="00B54171" w:rsidTr="0009601D">
        <w:trPr>
          <w:trHeight w:hRule="exact" w:val="937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4A3073" w:rsidRDefault="004A3073">
            <w:pPr>
              <w:pStyle w:val="TableParagraph"/>
              <w:spacing w:before="21"/>
              <w:ind w:left="198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23.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6A10CC" w:rsidRDefault="0009601D">
            <w:pPr>
              <w:pStyle w:val="TableParagraph"/>
              <w:spacing w:before="21"/>
              <w:ind w:left="99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Информация о праве заемщика обратиться к кредитору с требованием, указанным в части 1 статьи 6.1-2 Федерального закона № 353-ФЗ, и об условиях, при наступлении которых у заемщика возникает соответствующее право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B54171" w:rsidRDefault="00B54171">
            <w:pPr>
              <w:pStyle w:val="TableParagraph"/>
              <w:spacing w:before="21"/>
              <w:ind w:left="102" w:right="607"/>
              <w:rPr>
                <w:rFonts w:ascii="Times New Roman" w:hAnsi="Times New Roman"/>
                <w:sz w:val="20"/>
                <w:lang w:val="ru-RU"/>
              </w:rPr>
            </w:pPr>
            <w:r w:rsidRPr="00B54171">
              <w:rPr>
                <w:rFonts w:ascii="Times New Roman" w:hAnsi="Times New Roman"/>
                <w:sz w:val="20"/>
                <w:lang w:val="ru-RU"/>
              </w:rPr>
              <w:t xml:space="preserve">Подробнее по адресу: </w:t>
            </w:r>
            <w:hyperlink r:id="rId10" w:history="1">
              <w:r w:rsidRPr="00B54171">
                <w:rPr>
                  <w:rStyle w:val="a5"/>
                  <w:rFonts w:ascii="Times New Roman" w:hAnsi="Times New Roman"/>
                  <w:color w:val="auto"/>
                  <w:sz w:val="20"/>
                </w:rPr>
                <w:t>https</w:t>
              </w:r>
              <w:r w:rsidRPr="00B54171">
                <w:rPr>
                  <w:rStyle w:val="a5"/>
                  <w:rFonts w:ascii="Times New Roman" w:hAnsi="Times New Roman"/>
                  <w:color w:val="auto"/>
                  <w:sz w:val="20"/>
                  <w:lang w:val="ru-RU"/>
                </w:rPr>
                <w:t>://</w:t>
              </w:r>
              <w:proofErr w:type="spellStart"/>
              <w:r w:rsidRPr="00B54171">
                <w:rPr>
                  <w:rStyle w:val="a5"/>
                  <w:rFonts w:ascii="Times New Roman" w:hAnsi="Times New Roman"/>
                  <w:color w:val="auto"/>
                  <w:sz w:val="20"/>
                </w:rPr>
                <w:t>bankrsi</w:t>
              </w:r>
              <w:proofErr w:type="spellEnd"/>
              <w:r w:rsidRPr="00B54171">
                <w:rPr>
                  <w:rStyle w:val="a5"/>
                  <w:rFonts w:ascii="Times New Roman" w:hAnsi="Times New Roman"/>
                  <w:color w:val="auto"/>
                  <w:sz w:val="20"/>
                  <w:lang w:val="ru-RU"/>
                </w:rPr>
                <w:t>.</w:t>
              </w:r>
              <w:proofErr w:type="spellStart"/>
              <w:r w:rsidRPr="00B54171">
                <w:rPr>
                  <w:rStyle w:val="a5"/>
                  <w:rFonts w:ascii="Times New Roman" w:hAnsi="Times New Roman"/>
                  <w:color w:val="auto"/>
                  <w:sz w:val="20"/>
                </w:rPr>
                <w:t>ru</w:t>
              </w:r>
              <w:proofErr w:type="spellEnd"/>
              <w:r w:rsidRPr="00B54171">
                <w:rPr>
                  <w:rStyle w:val="a5"/>
                  <w:rFonts w:ascii="Times New Roman" w:hAnsi="Times New Roman"/>
                  <w:color w:val="auto"/>
                  <w:sz w:val="20"/>
                  <w:lang w:val="ru-RU"/>
                </w:rPr>
                <w:t>/</w:t>
              </w:r>
              <w:r w:rsidRPr="00B54171">
                <w:rPr>
                  <w:rStyle w:val="a5"/>
                  <w:rFonts w:ascii="Times New Roman" w:hAnsi="Times New Roman"/>
                  <w:color w:val="auto"/>
                  <w:sz w:val="20"/>
                </w:rPr>
                <w:t>crediting</w:t>
              </w:r>
              <w:r w:rsidRPr="00B54171">
                <w:rPr>
                  <w:rStyle w:val="a5"/>
                  <w:rFonts w:ascii="Times New Roman" w:hAnsi="Times New Roman"/>
                  <w:color w:val="auto"/>
                  <w:sz w:val="20"/>
                  <w:lang w:val="ru-RU"/>
                </w:rPr>
                <w:t>-3/</w:t>
              </w:r>
            </w:hyperlink>
            <w:r w:rsidRPr="00B54171">
              <w:rPr>
                <w:rFonts w:ascii="Times New Roman" w:hAnsi="Times New Roman"/>
                <w:sz w:val="20"/>
                <w:lang w:val="ru-RU"/>
              </w:rPr>
              <w:t>, Файл: Кредитные Каникулы.</w:t>
            </w:r>
            <w:proofErr w:type="spellStart"/>
            <w:r w:rsidRPr="00B54171">
              <w:rPr>
                <w:rFonts w:ascii="Times New Roman" w:hAnsi="Times New Roman"/>
                <w:sz w:val="20"/>
              </w:rPr>
              <w:t>docx</w:t>
            </w:r>
            <w:proofErr w:type="spellEnd"/>
          </w:p>
        </w:tc>
      </w:tr>
      <w:tr w:rsidR="0028686E" w:rsidRPr="00B54171" w:rsidTr="00525559">
        <w:trPr>
          <w:trHeight w:hRule="exact" w:val="4246"/>
        </w:trPr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4A3073" w:rsidRDefault="004A3073">
            <w:pPr>
              <w:pStyle w:val="TableParagraph"/>
              <w:spacing w:before="21"/>
              <w:ind w:left="198"/>
              <w:rPr>
                <w:rFonts w:ascii="Times New Roman"/>
                <w:spacing w:val="1"/>
                <w:sz w:val="20"/>
                <w:lang w:val="ru-RU"/>
              </w:rPr>
            </w:pPr>
            <w:r>
              <w:rPr>
                <w:rFonts w:ascii="Times New Roman"/>
                <w:spacing w:val="1"/>
                <w:sz w:val="20"/>
                <w:lang w:val="ru-RU"/>
              </w:rPr>
              <w:t>24.</w:t>
            </w:r>
          </w:p>
        </w:tc>
        <w:tc>
          <w:tcPr>
            <w:tcW w:w="6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6A10CC" w:rsidRDefault="00A109B6">
            <w:pPr>
              <w:pStyle w:val="TableParagraph"/>
              <w:spacing w:before="21"/>
              <w:ind w:left="99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Информация о правах заемщика установить в соответствии с Федеральным законом от 30 декабря 2004 года № 218-ФЗ «О кредитных историях» (далее – Федеральный закон № 218-ФЗ) запрет на заключение с ним договоров потребительского кредита (далее – запрет), о порядке и способах установления (снятия) запрета, об условиях запрета, о случаях, в которых Банк обязан отказать заемщику в заключении договора потребительского кредита при проверке на наличие запрета, о случаях, когда юридические и физические лица не вправе требовать исполнения заемщиком обязательств по договору потребительского кредита в связи с наличием запрета</w:t>
            </w:r>
          </w:p>
        </w:tc>
        <w:tc>
          <w:tcPr>
            <w:tcW w:w="8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686E" w:rsidRPr="00C325B1" w:rsidRDefault="00C71813" w:rsidP="00525559">
            <w:pPr>
              <w:pStyle w:val="TableParagraph"/>
              <w:spacing w:before="21"/>
              <w:ind w:left="102" w:right="607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Заемщик имеет право:</w:t>
            </w:r>
            <w:r w:rsidR="00C325B1">
              <w:rPr>
                <w:rFonts w:ascii="Times New Roman" w:hAnsi="Times New Roman" w:cs="Times New Roman"/>
                <w:sz w:val="20"/>
              </w:rPr>
              <w:t>ss</w:t>
            </w:r>
            <w:bookmarkStart w:id="0" w:name="_GoBack"/>
            <w:bookmarkEnd w:id="0"/>
          </w:p>
          <w:p w:rsidR="00C71813" w:rsidRDefault="00C71813" w:rsidP="00525559">
            <w:pPr>
              <w:pStyle w:val="TableParagraph"/>
              <w:spacing w:before="21"/>
              <w:ind w:left="102" w:right="60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-установить/снять запрет на заключение с ним договоров потребительского кредита (условия, порядок и способы определены Федеральным законом №218-ФЗ);</w:t>
            </w:r>
          </w:p>
          <w:p w:rsidR="00C71813" w:rsidRDefault="00C71813" w:rsidP="00525559">
            <w:pPr>
              <w:pStyle w:val="TableParagraph"/>
              <w:spacing w:before="21"/>
              <w:ind w:left="102" w:right="60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-оспорить обязательства по договору потребительского кредита в соответствии с частью 6 статьи 13 Федерального закона № 353-ФЗ, заключенные при наличии действующего запрета (условия, порядок и способы оспаривания определены Федеральным законом № 218-ФЗ).</w:t>
            </w:r>
          </w:p>
          <w:p w:rsidR="00C71813" w:rsidRDefault="00C71813" w:rsidP="00525559">
            <w:pPr>
              <w:pStyle w:val="TableParagraph"/>
              <w:spacing w:before="21"/>
              <w:ind w:left="102" w:right="60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Банк:</w:t>
            </w:r>
          </w:p>
          <w:p w:rsidR="00C71813" w:rsidRDefault="00C71813" w:rsidP="00525559">
            <w:pPr>
              <w:pStyle w:val="TableParagraph"/>
              <w:spacing w:before="21"/>
              <w:ind w:left="102" w:right="607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-обязан отказать заемщику в заключении договора потребительского кредита при наличии сведений о действующем запрете в кредитной истории заемщика, в случае несоответствия представленных заемщиком сведений об ИНН, выявленного в рамках проверки, проведенной в соответствии с частью 4.1 статьи 7 Федерального закона № 353-ФЗ, или невозможности самостоятельного получения Банком в порядке, установленном частью 4.2 статьи 7 Федерального закона №353-ФЗ, сведений об ИНН, принадлежащем заемщику;</w:t>
            </w:r>
          </w:p>
          <w:p w:rsidR="00C71813" w:rsidRPr="006A10CC" w:rsidRDefault="00C71813" w:rsidP="00525559">
            <w:pPr>
              <w:pStyle w:val="TableParagraph"/>
              <w:spacing w:before="21"/>
              <w:ind w:left="102" w:right="607"/>
              <w:jc w:val="both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-не вправе требовать исполнения заемщиком обязательств по договору потребительского кредита в соответствии с частью 6 статьи 13 Федерального закона № 353-ФЗ </w:t>
            </w:r>
            <w:r w:rsidR="00525559">
              <w:rPr>
                <w:rFonts w:ascii="Times New Roman" w:hAnsi="Times New Roman" w:cs="Times New Roman"/>
                <w:sz w:val="20"/>
                <w:lang w:val="ru-RU"/>
              </w:rPr>
              <w:t>(по договору потребительского кредита, заключенному с субъектом кредитной истории –физическим лицом при наличии действующего запрета).</w:t>
            </w:r>
          </w:p>
        </w:tc>
      </w:tr>
    </w:tbl>
    <w:p w:rsidR="00DA5F33" w:rsidRPr="006A10CC" w:rsidRDefault="00DA5F33">
      <w:pPr>
        <w:rPr>
          <w:lang w:val="ru-RU"/>
        </w:rPr>
      </w:pPr>
    </w:p>
    <w:sectPr w:rsidR="00DA5F33" w:rsidRPr="006A10CC">
      <w:pgSz w:w="16840" w:h="11910" w:orient="landscape"/>
      <w:pgMar w:top="1060" w:right="460" w:bottom="440" w:left="460" w:header="0" w:footer="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33" w:rsidRDefault="00D12153">
      <w:r>
        <w:separator/>
      </w:r>
    </w:p>
  </w:endnote>
  <w:endnote w:type="continuationSeparator" w:id="0">
    <w:p w:rsidR="00DA5F33" w:rsidRDefault="00D1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459" w:rsidRDefault="00C325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7.8pt;margin-top:571.2pt;width:7pt;height:12pt;z-index:-11752;mso-position-horizontal-relative:page;mso-position-vertical-relative:page" filled="f" stroked="f">
          <v:textbox inset="0,0,0,0">
            <w:txbxContent>
              <w:p w:rsidR="00B53459" w:rsidRDefault="00D12153">
                <w:pPr>
                  <w:pStyle w:val="a3"/>
                  <w:spacing w:line="224" w:lineRule="exact"/>
                  <w:ind w:left="20"/>
                  <w:rPr>
                    <w:rFonts w:cs="Times New Roman"/>
                  </w:rPr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459" w:rsidRDefault="00C325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6.8pt;margin-top:571.2pt;width:9pt;height:12pt;z-index:-11728;mso-position-horizontal-relative:page;mso-position-vertical-relative:page" filled="f" stroked="f">
          <v:textbox style="mso-next-textbox:#_x0000_s2049" inset="0,0,0,0">
            <w:txbxContent>
              <w:p w:rsidR="00B53459" w:rsidRDefault="00D12153">
                <w:pPr>
                  <w:pStyle w:val="a3"/>
                  <w:spacing w:line="224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325B1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33" w:rsidRDefault="00D12153">
      <w:r>
        <w:separator/>
      </w:r>
    </w:p>
  </w:footnote>
  <w:footnote w:type="continuationSeparator" w:id="0">
    <w:p w:rsidR="00DA5F33" w:rsidRDefault="00D12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3157"/>
    <w:multiLevelType w:val="hybridMultilevel"/>
    <w:tmpl w:val="49523B5E"/>
    <w:lvl w:ilvl="0" w:tplc="D3866AB6">
      <w:start w:val="1"/>
      <w:numFmt w:val="bullet"/>
      <w:lvlText w:val=""/>
      <w:lvlJc w:val="left"/>
      <w:pPr>
        <w:ind w:left="402" w:hanging="284"/>
      </w:pPr>
      <w:rPr>
        <w:rFonts w:ascii="Symbol" w:eastAsia="Symbol" w:hAnsi="Symbol" w:hint="default"/>
        <w:sz w:val="24"/>
        <w:szCs w:val="24"/>
      </w:rPr>
    </w:lvl>
    <w:lvl w:ilvl="1" w:tplc="5C324232">
      <w:start w:val="1"/>
      <w:numFmt w:val="bullet"/>
      <w:lvlText w:val="•"/>
      <w:lvlJc w:val="left"/>
      <w:pPr>
        <w:ind w:left="1220" w:hanging="284"/>
      </w:pPr>
      <w:rPr>
        <w:rFonts w:hint="default"/>
      </w:rPr>
    </w:lvl>
    <w:lvl w:ilvl="2" w:tplc="DC7033C8">
      <w:start w:val="1"/>
      <w:numFmt w:val="bullet"/>
      <w:lvlText w:val="•"/>
      <w:lvlJc w:val="left"/>
      <w:pPr>
        <w:ind w:left="2038" w:hanging="284"/>
      </w:pPr>
      <w:rPr>
        <w:rFonts w:hint="default"/>
      </w:rPr>
    </w:lvl>
    <w:lvl w:ilvl="3" w:tplc="F614F86A">
      <w:start w:val="1"/>
      <w:numFmt w:val="bullet"/>
      <w:lvlText w:val="•"/>
      <w:lvlJc w:val="left"/>
      <w:pPr>
        <w:ind w:left="2856" w:hanging="284"/>
      </w:pPr>
      <w:rPr>
        <w:rFonts w:hint="default"/>
      </w:rPr>
    </w:lvl>
    <w:lvl w:ilvl="4" w:tplc="8E388588">
      <w:start w:val="1"/>
      <w:numFmt w:val="bullet"/>
      <w:lvlText w:val="•"/>
      <w:lvlJc w:val="left"/>
      <w:pPr>
        <w:ind w:left="3674" w:hanging="284"/>
      </w:pPr>
      <w:rPr>
        <w:rFonts w:hint="default"/>
      </w:rPr>
    </w:lvl>
    <w:lvl w:ilvl="5" w:tplc="4E044D04">
      <w:start w:val="1"/>
      <w:numFmt w:val="bullet"/>
      <w:lvlText w:val="•"/>
      <w:lvlJc w:val="left"/>
      <w:pPr>
        <w:ind w:left="4492" w:hanging="284"/>
      </w:pPr>
      <w:rPr>
        <w:rFonts w:hint="default"/>
      </w:rPr>
    </w:lvl>
    <w:lvl w:ilvl="6" w:tplc="EE5E3614">
      <w:start w:val="1"/>
      <w:numFmt w:val="bullet"/>
      <w:lvlText w:val="•"/>
      <w:lvlJc w:val="left"/>
      <w:pPr>
        <w:ind w:left="5309" w:hanging="284"/>
      </w:pPr>
      <w:rPr>
        <w:rFonts w:hint="default"/>
      </w:rPr>
    </w:lvl>
    <w:lvl w:ilvl="7" w:tplc="FEB29E46">
      <w:start w:val="1"/>
      <w:numFmt w:val="bullet"/>
      <w:lvlText w:val="•"/>
      <w:lvlJc w:val="left"/>
      <w:pPr>
        <w:ind w:left="6127" w:hanging="284"/>
      </w:pPr>
      <w:rPr>
        <w:rFonts w:hint="default"/>
      </w:rPr>
    </w:lvl>
    <w:lvl w:ilvl="8" w:tplc="943AE738">
      <w:start w:val="1"/>
      <w:numFmt w:val="bullet"/>
      <w:lvlText w:val="•"/>
      <w:lvlJc w:val="left"/>
      <w:pPr>
        <w:ind w:left="6945" w:hanging="284"/>
      </w:pPr>
      <w:rPr>
        <w:rFonts w:hint="default"/>
      </w:rPr>
    </w:lvl>
  </w:abstractNum>
  <w:abstractNum w:abstractNumId="1" w15:restartNumberingAfterBreak="0">
    <w:nsid w:val="0E4115BF"/>
    <w:multiLevelType w:val="hybridMultilevel"/>
    <w:tmpl w:val="F478370E"/>
    <w:lvl w:ilvl="0" w:tplc="6AD60EDE">
      <w:start w:val="1"/>
      <w:numFmt w:val="bullet"/>
      <w:lvlText w:val="•"/>
      <w:lvlJc w:val="left"/>
      <w:pPr>
        <w:ind w:left="221" w:hanging="1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C0BEE164">
      <w:start w:val="1"/>
      <w:numFmt w:val="bullet"/>
      <w:lvlText w:val="•"/>
      <w:lvlJc w:val="left"/>
      <w:pPr>
        <w:ind w:left="1057" w:hanging="120"/>
      </w:pPr>
      <w:rPr>
        <w:rFonts w:hint="default"/>
      </w:rPr>
    </w:lvl>
    <w:lvl w:ilvl="2" w:tplc="62BE6E6E">
      <w:start w:val="1"/>
      <w:numFmt w:val="bullet"/>
      <w:lvlText w:val="•"/>
      <w:lvlJc w:val="left"/>
      <w:pPr>
        <w:ind w:left="1893" w:hanging="120"/>
      </w:pPr>
      <w:rPr>
        <w:rFonts w:hint="default"/>
      </w:rPr>
    </w:lvl>
    <w:lvl w:ilvl="3" w:tplc="FB24462C">
      <w:start w:val="1"/>
      <w:numFmt w:val="bullet"/>
      <w:lvlText w:val="•"/>
      <w:lvlJc w:val="left"/>
      <w:pPr>
        <w:ind w:left="2729" w:hanging="120"/>
      </w:pPr>
      <w:rPr>
        <w:rFonts w:hint="default"/>
      </w:rPr>
    </w:lvl>
    <w:lvl w:ilvl="4" w:tplc="72E2E66E">
      <w:start w:val="1"/>
      <w:numFmt w:val="bullet"/>
      <w:lvlText w:val="•"/>
      <w:lvlJc w:val="left"/>
      <w:pPr>
        <w:ind w:left="3565" w:hanging="120"/>
      </w:pPr>
      <w:rPr>
        <w:rFonts w:hint="default"/>
      </w:rPr>
    </w:lvl>
    <w:lvl w:ilvl="5" w:tplc="D0D29C96">
      <w:start w:val="1"/>
      <w:numFmt w:val="bullet"/>
      <w:lvlText w:val="•"/>
      <w:lvlJc w:val="left"/>
      <w:pPr>
        <w:ind w:left="4401" w:hanging="120"/>
      </w:pPr>
      <w:rPr>
        <w:rFonts w:hint="default"/>
      </w:rPr>
    </w:lvl>
    <w:lvl w:ilvl="6" w:tplc="AB5EDF7C">
      <w:start w:val="1"/>
      <w:numFmt w:val="bullet"/>
      <w:lvlText w:val="•"/>
      <w:lvlJc w:val="left"/>
      <w:pPr>
        <w:ind w:left="5237" w:hanging="120"/>
      </w:pPr>
      <w:rPr>
        <w:rFonts w:hint="default"/>
      </w:rPr>
    </w:lvl>
    <w:lvl w:ilvl="7" w:tplc="3A7E5564">
      <w:start w:val="1"/>
      <w:numFmt w:val="bullet"/>
      <w:lvlText w:val="•"/>
      <w:lvlJc w:val="left"/>
      <w:pPr>
        <w:ind w:left="6073" w:hanging="120"/>
      </w:pPr>
      <w:rPr>
        <w:rFonts w:hint="default"/>
      </w:rPr>
    </w:lvl>
    <w:lvl w:ilvl="8" w:tplc="58ECC5CC">
      <w:start w:val="1"/>
      <w:numFmt w:val="bullet"/>
      <w:lvlText w:val="•"/>
      <w:lvlJc w:val="left"/>
      <w:pPr>
        <w:ind w:left="6909" w:hanging="120"/>
      </w:pPr>
      <w:rPr>
        <w:rFonts w:hint="default"/>
      </w:rPr>
    </w:lvl>
  </w:abstractNum>
  <w:abstractNum w:abstractNumId="2" w15:restartNumberingAfterBreak="0">
    <w:nsid w:val="11872CD9"/>
    <w:multiLevelType w:val="hybridMultilevel"/>
    <w:tmpl w:val="6C4C23BE"/>
    <w:lvl w:ilvl="0" w:tplc="9738B04C">
      <w:start w:val="1"/>
      <w:numFmt w:val="bullet"/>
      <w:lvlText w:val="•"/>
      <w:lvlJc w:val="left"/>
      <w:pPr>
        <w:ind w:left="102" w:hanging="1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A50BCB6">
      <w:start w:val="1"/>
      <w:numFmt w:val="bullet"/>
      <w:lvlText w:val="•"/>
      <w:lvlJc w:val="left"/>
      <w:pPr>
        <w:ind w:left="950" w:hanging="120"/>
      </w:pPr>
      <w:rPr>
        <w:rFonts w:hint="default"/>
      </w:rPr>
    </w:lvl>
    <w:lvl w:ilvl="2" w:tplc="3BCA36C8">
      <w:start w:val="1"/>
      <w:numFmt w:val="bullet"/>
      <w:lvlText w:val="•"/>
      <w:lvlJc w:val="left"/>
      <w:pPr>
        <w:ind w:left="1798" w:hanging="120"/>
      </w:pPr>
      <w:rPr>
        <w:rFonts w:hint="default"/>
      </w:rPr>
    </w:lvl>
    <w:lvl w:ilvl="3" w:tplc="06204CA6">
      <w:start w:val="1"/>
      <w:numFmt w:val="bullet"/>
      <w:lvlText w:val="•"/>
      <w:lvlJc w:val="left"/>
      <w:pPr>
        <w:ind w:left="2646" w:hanging="120"/>
      </w:pPr>
      <w:rPr>
        <w:rFonts w:hint="default"/>
      </w:rPr>
    </w:lvl>
    <w:lvl w:ilvl="4" w:tplc="10A86B5C">
      <w:start w:val="1"/>
      <w:numFmt w:val="bullet"/>
      <w:lvlText w:val="•"/>
      <w:lvlJc w:val="left"/>
      <w:pPr>
        <w:ind w:left="3494" w:hanging="120"/>
      </w:pPr>
      <w:rPr>
        <w:rFonts w:hint="default"/>
      </w:rPr>
    </w:lvl>
    <w:lvl w:ilvl="5" w:tplc="2D907788">
      <w:start w:val="1"/>
      <w:numFmt w:val="bullet"/>
      <w:lvlText w:val="•"/>
      <w:lvlJc w:val="left"/>
      <w:pPr>
        <w:ind w:left="4342" w:hanging="120"/>
      </w:pPr>
      <w:rPr>
        <w:rFonts w:hint="default"/>
      </w:rPr>
    </w:lvl>
    <w:lvl w:ilvl="6" w:tplc="0848172E">
      <w:start w:val="1"/>
      <w:numFmt w:val="bullet"/>
      <w:lvlText w:val="•"/>
      <w:lvlJc w:val="left"/>
      <w:pPr>
        <w:ind w:left="5189" w:hanging="120"/>
      </w:pPr>
      <w:rPr>
        <w:rFonts w:hint="default"/>
      </w:rPr>
    </w:lvl>
    <w:lvl w:ilvl="7" w:tplc="81D2C610">
      <w:start w:val="1"/>
      <w:numFmt w:val="bullet"/>
      <w:lvlText w:val="•"/>
      <w:lvlJc w:val="left"/>
      <w:pPr>
        <w:ind w:left="6037" w:hanging="120"/>
      </w:pPr>
      <w:rPr>
        <w:rFonts w:hint="default"/>
      </w:rPr>
    </w:lvl>
    <w:lvl w:ilvl="8" w:tplc="C84A66E4">
      <w:start w:val="1"/>
      <w:numFmt w:val="bullet"/>
      <w:lvlText w:val="•"/>
      <w:lvlJc w:val="left"/>
      <w:pPr>
        <w:ind w:left="6885" w:hanging="120"/>
      </w:pPr>
      <w:rPr>
        <w:rFonts w:hint="default"/>
      </w:rPr>
    </w:lvl>
  </w:abstractNum>
  <w:abstractNum w:abstractNumId="3" w15:restartNumberingAfterBreak="0">
    <w:nsid w:val="30C52EA1"/>
    <w:multiLevelType w:val="hybridMultilevel"/>
    <w:tmpl w:val="FA6832D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208FC"/>
    <w:multiLevelType w:val="hybridMultilevel"/>
    <w:tmpl w:val="7BB8D110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540A3F83"/>
    <w:multiLevelType w:val="hybridMultilevel"/>
    <w:tmpl w:val="6CF0A846"/>
    <w:lvl w:ilvl="0" w:tplc="369A3DF8">
      <w:start w:val="1"/>
      <w:numFmt w:val="bullet"/>
      <w:lvlText w:val="•"/>
      <w:lvlJc w:val="left"/>
      <w:pPr>
        <w:ind w:left="221" w:hanging="12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20BCEE">
      <w:start w:val="1"/>
      <w:numFmt w:val="bullet"/>
      <w:lvlText w:val="•"/>
      <w:lvlJc w:val="left"/>
      <w:pPr>
        <w:ind w:left="1057" w:hanging="120"/>
      </w:pPr>
      <w:rPr>
        <w:rFonts w:hint="default"/>
      </w:rPr>
    </w:lvl>
    <w:lvl w:ilvl="2" w:tplc="A18CFF34">
      <w:start w:val="1"/>
      <w:numFmt w:val="bullet"/>
      <w:lvlText w:val="•"/>
      <w:lvlJc w:val="left"/>
      <w:pPr>
        <w:ind w:left="1893" w:hanging="120"/>
      </w:pPr>
      <w:rPr>
        <w:rFonts w:hint="default"/>
      </w:rPr>
    </w:lvl>
    <w:lvl w:ilvl="3" w:tplc="F8DCBF1A">
      <w:start w:val="1"/>
      <w:numFmt w:val="bullet"/>
      <w:lvlText w:val="•"/>
      <w:lvlJc w:val="left"/>
      <w:pPr>
        <w:ind w:left="2729" w:hanging="120"/>
      </w:pPr>
      <w:rPr>
        <w:rFonts w:hint="default"/>
      </w:rPr>
    </w:lvl>
    <w:lvl w:ilvl="4" w:tplc="F3BACFDE">
      <w:start w:val="1"/>
      <w:numFmt w:val="bullet"/>
      <w:lvlText w:val="•"/>
      <w:lvlJc w:val="left"/>
      <w:pPr>
        <w:ind w:left="3565" w:hanging="120"/>
      </w:pPr>
      <w:rPr>
        <w:rFonts w:hint="default"/>
      </w:rPr>
    </w:lvl>
    <w:lvl w:ilvl="5" w:tplc="12D604BE">
      <w:start w:val="1"/>
      <w:numFmt w:val="bullet"/>
      <w:lvlText w:val="•"/>
      <w:lvlJc w:val="left"/>
      <w:pPr>
        <w:ind w:left="4401" w:hanging="120"/>
      </w:pPr>
      <w:rPr>
        <w:rFonts w:hint="default"/>
      </w:rPr>
    </w:lvl>
    <w:lvl w:ilvl="6" w:tplc="619AD1AE">
      <w:start w:val="1"/>
      <w:numFmt w:val="bullet"/>
      <w:lvlText w:val="•"/>
      <w:lvlJc w:val="left"/>
      <w:pPr>
        <w:ind w:left="5237" w:hanging="120"/>
      </w:pPr>
      <w:rPr>
        <w:rFonts w:hint="default"/>
      </w:rPr>
    </w:lvl>
    <w:lvl w:ilvl="7" w:tplc="7B4EE93C">
      <w:start w:val="1"/>
      <w:numFmt w:val="bullet"/>
      <w:lvlText w:val="•"/>
      <w:lvlJc w:val="left"/>
      <w:pPr>
        <w:ind w:left="6073" w:hanging="120"/>
      </w:pPr>
      <w:rPr>
        <w:rFonts w:hint="default"/>
      </w:rPr>
    </w:lvl>
    <w:lvl w:ilvl="8" w:tplc="52BA33CA">
      <w:start w:val="1"/>
      <w:numFmt w:val="bullet"/>
      <w:lvlText w:val="•"/>
      <w:lvlJc w:val="left"/>
      <w:pPr>
        <w:ind w:left="6909" w:hanging="120"/>
      </w:pPr>
      <w:rPr>
        <w:rFonts w:hint="default"/>
      </w:rPr>
    </w:lvl>
  </w:abstractNum>
  <w:abstractNum w:abstractNumId="6" w15:restartNumberingAfterBreak="0">
    <w:nsid w:val="57412A2A"/>
    <w:multiLevelType w:val="hybridMultilevel"/>
    <w:tmpl w:val="94947460"/>
    <w:lvl w:ilvl="0" w:tplc="1018DDCA">
      <w:start w:val="1"/>
      <w:numFmt w:val="bullet"/>
      <w:lvlText w:val="•"/>
      <w:lvlJc w:val="left"/>
      <w:pPr>
        <w:ind w:left="251" w:hanging="11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77247F6">
      <w:start w:val="1"/>
      <w:numFmt w:val="bullet"/>
      <w:lvlText w:val="•"/>
      <w:lvlJc w:val="left"/>
      <w:pPr>
        <w:ind w:left="1084" w:hanging="118"/>
      </w:pPr>
      <w:rPr>
        <w:rFonts w:hint="default"/>
      </w:rPr>
    </w:lvl>
    <w:lvl w:ilvl="2" w:tplc="194838F6">
      <w:start w:val="1"/>
      <w:numFmt w:val="bullet"/>
      <w:lvlText w:val="•"/>
      <w:lvlJc w:val="left"/>
      <w:pPr>
        <w:ind w:left="1917" w:hanging="118"/>
      </w:pPr>
      <w:rPr>
        <w:rFonts w:hint="default"/>
      </w:rPr>
    </w:lvl>
    <w:lvl w:ilvl="3" w:tplc="C310ED2C">
      <w:start w:val="1"/>
      <w:numFmt w:val="bullet"/>
      <w:lvlText w:val="•"/>
      <w:lvlJc w:val="left"/>
      <w:pPr>
        <w:ind w:left="2750" w:hanging="118"/>
      </w:pPr>
      <w:rPr>
        <w:rFonts w:hint="default"/>
      </w:rPr>
    </w:lvl>
    <w:lvl w:ilvl="4" w:tplc="50CE5592">
      <w:start w:val="1"/>
      <w:numFmt w:val="bullet"/>
      <w:lvlText w:val="•"/>
      <w:lvlJc w:val="left"/>
      <w:pPr>
        <w:ind w:left="3583" w:hanging="118"/>
      </w:pPr>
      <w:rPr>
        <w:rFonts w:hint="default"/>
      </w:rPr>
    </w:lvl>
    <w:lvl w:ilvl="5" w:tplc="1CA419CE">
      <w:start w:val="1"/>
      <w:numFmt w:val="bullet"/>
      <w:lvlText w:val="•"/>
      <w:lvlJc w:val="left"/>
      <w:pPr>
        <w:ind w:left="4416" w:hanging="118"/>
      </w:pPr>
      <w:rPr>
        <w:rFonts w:hint="default"/>
      </w:rPr>
    </w:lvl>
    <w:lvl w:ilvl="6" w:tplc="560EA96A">
      <w:start w:val="1"/>
      <w:numFmt w:val="bullet"/>
      <w:lvlText w:val="•"/>
      <w:lvlJc w:val="left"/>
      <w:pPr>
        <w:ind w:left="5249" w:hanging="118"/>
      </w:pPr>
      <w:rPr>
        <w:rFonts w:hint="default"/>
      </w:rPr>
    </w:lvl>
    <w:lvl w:ilvl="7" w:tplc="FCBE999E">
      <w:start w:val="1"/>
      <w:numFmt w:val="bullet"/>
      <w:lvlText w:val="•"/>
      <w:lvlJc w:val="left"/>
      <w:pPr>
        <w:ind w:left="6082" w:hanging="118"/>
      </w:pPr>
      <w:rPr>
        <w:rFonts w:hint="default"/>
      </w:rPr>
    </w:lvl>
    <w:lvl w:ilvl="8" w:tplc="EAD466D2">
      <w:start w:val="1"/>
      <w:numFmt w:val="bullet"/>
      <w:lvlText w:val="•"/>
      <w:lvlJc w:val="left"/>
      <w:pPr>
        <w:ind w:left="6915" w:hanging="118"/>
      </w:pPr>
      <w:rPr>
        <w:rFonts w:hint="default"/>
      </w:rPr>
    </w:lvl>
  </w:abstractNum>
  <w:abstractNum w:abstractNumId="7" w15:restartNumberingAfterBreak="0">
    <w:nsid w:val="694B23C0"/>
    <w:multiLevelType w:val="hybridMultilevel"/>
    <w:tmpl w:val="61E02D72"/>
    <w:lvl w:ilvl="0" w:tplc="BA7A8370">
      <w:start w:val="1"/>
      <w:numFmt w:val="bullet"/>
      <w:lvlText w:val=""/>
      <w:lvlJc w:val="left"/>
      <w:pPr>
        <w:ind w:left="402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FF783EC0">
      <w:start w:val="1"/>
      <w:numFmt w:val="bullet"/>
      <w:lvlText w:val="•"/>
      <w:lvlJc w:val="left"/>
      <w:pPr>
        <w:ind w:left="1220" w:hanging="284"/>
      </w:pPr>
      <w:rPr>
        <w:rFonts w:hint="default"/>
      </w:rPr>
    </w:lvl>
    <w:lvl w:ilvl="2" w:tplc="AD1221E0">
      <w:start w:val="1"/>
      <w:numFmt w:val="bullet"/>
      <w:lvlText w:val="•"/>
      <w:lvlJc w:val="left"/>
      <w:pPr>
        <w:ind w:left="2038" w:hanging="284"/>
      </w:pPr>
      <w:rPr>
        <w:rFonts w:hint="default"/>
      </w:rPr>
    </w:lvl>
    <w:lvl w:ilvl="3" w:tplc="FD624D14">
      <w:start w:val="1"/>
      <w:numFmt w:val="bullet"/>
      <w:lvlText w:val="•"/>
      <w:lvlJc w:val="left"/>
      <w:pPr>
        <w:ind w:left="2856" w:hanging="284"/>
      </w:pPr>
      <w:rPr>
        <w:rFonts w:hint="default"/>
      </w:rPr>
    </w:lvl>
    <w:lvl w:ilvl="4" w:tplc="711CD7F0">
      <w:start w:val="1"/>
      <w:numFmt w:val="bullet"/>
      <w:lvlText w:val="•"/>
      <w:lvlJc w:val="left"/>
      <w:pPr>
        <w:ind w:left="3674" w:hanging="284"/>
      </w:pPr>
      <w:rPr>
        <w:rFonts w:hint="default"/>
      </w:rPr>
    </w:lvl>
    <w:lvl w:ilvl="5" w:tplc="A58465A2">
      <w:start w:val="1"/>
      <w:numFmt w:val="bullet"/>
      <w:lvlText w:val="•"/>
      <w:lvlJc w:val="left"/>
      <w:pPr>
        <w:ind w:left="4492" w:hanging="284"/>
      </w:pPr>
      <w:rPr>
        <w:rFonts w:hint="default"/>
      </w:rPr>
    </w:lvl>
    <w:lvl w:ilvl="6" w:tplc="98DA7D1C">
      <w:start w:val="1"/>
      <w:numFmt w:val="bullet"/>
      <w:lvlText w:val="•"/>
      <w:lvlJc w:val="left"/>
      <w:pPr>
        <w:ind w:left="5309" w:hanging="284"/>
      </w:pPr>
      <w:rPr>
        <w:rFonts w:hint="default"/>
      </w:rPr>
    </w:lvl>
    <w:lvl w:ilvl="7" w:tplc="4066FC48">
      <w:start w:val="1"/>
      <w:numFmt w:val="bullet"/>
      <w:lvlText w:val="•"/>
      <w:lvlJc w:val="left"/>
      <w:pPr>
        <w:ind w:left="6127" w:hanging="284"/>
      </w:pPr>
      <w:rPr>
        <w:rFonts w:hint="default"/>
      </w:rPr>
    </w:lvl>
    <w:lvl w:ilvl="8" w:tplc="F064F5F0">
      <w:start w:val="1"/>
      <w:numFmt w:val="bullet"/>
      <w:lvlText w:val="•"/>
      <w:lvlJc w:val="left"/>
      <w:pPr>
        <w:ind w:left="6945" w:hanging="284"/>
      </w:pPr>
      <w:rPr>
        <w:rFonts w:hint="default"/>
      </w:rPr>
    </w:lvl>
  </w:abstractNum>
  <w:abstractNum w:abstractNumId="8" w15:restartNumberingAfterBreak="0">
    <w:nsid w:val="6D5C1FCF"/>
    <w:multiLevelType w:val="hybridMultilevel"/>
    <w:tmpl w:val="FBA2358E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6E063AC0"/>
    <w:multiLevelType w:val="hybridMultilevel"/>
    <w:tmpl w:val="4228647C"/>
    <w:lvl w:ilvl="0" w:tplc="6E8A0D58">
      <w:start w:val="1"/>
      <w:numFmt w:val="bullet"/>
      <w:lvlText w:val="•"/>
      <w:lvlJc w:val="left"/>
      <w:pPr>
        <w:ind w:left="102" w:hanging="11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2A7AFB7A">
      <w:start w:val="1"/>
      <w:numFmt w:val="bullet"/>
      <w:lvlText w:val="•"/>
      <w:lvlJc w:val="left"/>
      <w:pPr>
        <w:ind w:left="950" w:hanging="118"/>
      </w:pPr>
      <w:rPr>
        <w:rFonts w:hint="default"/>
      </w:rPr>
    </w:lvl>
    <w:lvl w:ilvl="2" w:tplc="138C22D8">
      <w:start w:val="1"/>
      <w:numFmt w:val="bullet"/>
      <w:lvlText w:val="•"/>
      <w:lvlJc w:val="left"/>
      <w:pPr>
        <w:ind w:left="1798" w:hanging="118"/>
      </w:pPr>
      <w:rPr>
        <w:rFonts w:hint="default"/>
      </w:rPr>
    </w:lvl>
    <w:lvl w:ilvl="3" w:tplc="3430971E">
      <w:start w:val="1"/>
      <w:numFmt w:val="bullet"/>
      <w:lvlText w:val="•"/>
      <w:lvlJc w:val="left"/>
      <w:pPr>
        <w:ind w:left="2646" w:hanging="118"/>
      </w:pPr>
      <w:rPr>
        <w:rFonts w:hint="default"/>
      </w:rPr>
    </w:lvl>
    <w:lvl w:ilvl="4" w:tplc="FEB89C5C">
      <w:start w:val="1"/>
      <w:numFmt w:val="bullet"/>
      <w:lvlText w:val="•"/>
      <w:lvlJc w:val="left"/>
      <w:pPr>
        <w:ind w:left="3494" w:hanging="118"/>
      </w:pPr>
      <w:rPr>
        <w:rFonts w:hint="default"/>
      </w:rPr>
    </w:lvl>
    <w:lvl w:ilvl="5" w:tplc="0B7E60C0">
      <w:start w:val="1"/>
      <w:numFmt w:val="bullet"/>
      <w:lvlText w:val="•"/>
      <w:lvlJc w:val="left"/>
      <w:pPr>
        <w:ind w:left="4342" w:hanging="118"/>
      </w:pPr>
      <w:rPr>
        <w:rFonts w:hint="default"/>
      </w:rPr>
    </w:lvl>
    <w:lvl w:ilvl="6" w:tplc="2E48E5F4">
      <w:start w:val="1"/>
      <w:numFmt w:val="bullet"/>
      <w:lvlText w:val="•"/>
      <w:lvlJc w:val="left"/>
      <w:pPr>
        <w:ind w:left="5189" w:hanging="118"/>
      </w:pPr>
      <w:rPr>
        <w:rFonts w:hint="default"/>
      </w:rPr>
    </w:lvl>
    <w:lvl w:ilvl="7" w:tplc="6FAA698E">
      <w:start w:val="1"/>
      <w:numFmt w:val="bullet"/>
      <w:lvlText w:val="•"/>
      <w:lvlJc w:val="left"/>
      <w:pPr>
        <w:ind w:left="6037" w:hanging="118"/>
      </w:pPr>
      <w:rPr>
        <w:rFonts w:hint="default"/>
      </w:rPr>
    </w:lvl>
    <w:lvl w:ilvl="8" w:tplc="F14CB764">
      <w:start w:val="1"/>
      <w:numFmt w:val="bullet"/>
      <w:lvlText w:val="•"/>
      <w:lvlJc w:val="left"/>
      <w:pPr>
        <w:ind w:left="6885" w:hanging="118"/>
      </w:pPr>
      <w:rPr>
        <w:rFonts w:hint="default"/>
      </w:rPr>
    </w:lvl>
  </w:abstractNum>
  <w:abstractNum w:abstractNumId="10" w15:restartNumberingAfterBreak="0">
    <w:nsid w:val="7B9B3C37"/>
    <w:multiLevelType w:val="hybridMultilevel"/>
    <w:tmpl w:val="7EDC30DE"/>
    <w:lvl w:ilvl="0" w:tplc="0EA2D664">
      <w:start w:val="1"/>
      <w:numFmt w:val="bullet"/>
      <w:lvlText w:val="•"/>
      <w:lvlJc w:val="left"/>
      <w:pPr>
        <w:ind w:left="102" w:hanging="11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1968F46">
      <w:start w:val="1"/>
      <w:numFmt w:val="bullet"/>
      <w:lvlText w:val="•"/>
      <w:lvlJc w:val="left"/>
      <w:pPr>
        <w:ind w:left="950" w:hanging="118"/>
      </w:pPr>
      <w:rPr>
        <w:rFonts w:hint="default"/>
      </w:rPr>
    </w:lvl>
    <w:lvl w:ilvl="2" w:tplc="130AD5D8">
      <w:start w:val="1"/>
      <w:numFmt w:val="bullet"/>
      <w:lvlText w:val="•"/>
      <w:lvlJc w:val="left"/>
      <w:pPr>
        <w:ind w:left="1798" w:hanging="118"/>
      </w:pPr>
      <w:rPr>
        <w:rFonts w:hint="default"/>
      </w:rPr>
    </w:lvl>
    <w:lvl w:ilvl="3" w:tplc="4A46DCFE">
      <w:start w:val="1"/>
      <w:numFmt w:val="bullet"/>
      <w:lvlText w:val="•"/>
      <w:lvlJc w:val="left"/>
      <w:pPr>
        <w:ind w:left="2646" w:hanging="118"/>
      </w:pPr>
      <w:rPr>
        <w:rFonts w:hint="default"/>
      </w:rPr>
    </w:lvl>
    <w:lvl w:ilvl="4" w:tplc="B01CAD0E">
      <w:start w:val="1"/>
      <w:numFmt w:val="bullet"/>
      <w:lvlText w:val="•"/>
      <w:lvlJc w:val="left"/>
      <w:pPr>
        <w:ind w:left="3494" w:hanging="118"/>
      </w:pPr>
      <w:rPr>
        <w:rFonts w:hint="default"/>
      </w:rPr>
    </w:lvl>
    <w:lvl w:ilvl="5" w:tplc="8160A46A">
      <w:start w:val="1"/>
      <w:numFmt w:val="bullet"/>
      <w:lvlText w:val="•"/>
      <w:lvlJc w:val="left"/>
      <w:pPr>
        <w:ind w:left="4342" w:hanging="118"/>
      </w:pPr>
      <w:rPr>
        <w:rFonts w:hint="default"/>
      </w:rPr>
    </w:lvl>
    <w:lvl w:ilvl="6" w:tplc="E4A899C6">
      <w:start w:val="1"/>
      <w:numFmt w:val="bullet"/>
      <w:lvlText w:val="•"/>
      <w:lvlJc w:val="left"/>
      <w:pPr>
        <w:ind w:left="5189" w:hanging="118"/>
      </w:pPr>
      <w:rPr>
        <w:rFonts w:hint="default"/>
      </w:rPr>
    </w:lvl>
    <w:lvl w:ilvl="7" w:tplc="C2166FC4">
      <w:start w:val="1"/>
      <w:numFmt w:val="bullet"/>
      <w:lvlText w:val="•"/>
      <w:lvlJc w:val="left"/>
      <w:pPr>
        <w:ind w:left="6037" w:hanging="118"/>
      </w:pPr>
      <w:rPr>
        <w:rFonts w:hint="default"/>
      </w:rPr>
    </w:lvl>
    <w:lvl w:ilvl="8" w:tplc="2B54C354">
      <w:start w:val="1"/>
      <w:numFmt w:val="bullet"/>
      <w:lvlText w:val="•"/>
      <w:lvlJc w:val="left"/>
      <w:pPr>
        <w:ind w:left="6885" w:hanging="118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53459"/>
    <w:rsid w:val="0009601D"/>
    <w:rsid w:val="00154FD6"/>
    <w:rsid w:val="001A0A49"/>
    <w:rsid w:val="001D0BEC"/>
    <w:rsid w:val="00281F3E"/>
    <w:rsid w:val="0028686E"/>
    <w:rsid w:val="002D6A4A"/>
    <w:rsid w:val="004A3073"/>
    <w:rsid w:val="004F0170"/>
    <w:rsid w:val="00525559"/>
    <w:rsid w:val="005B79A8"/>
    <w:rsid w:val="006227F2"/>
    <w:rsid w:val="006A10CC"/>
    <w:rsid w:val="006E2DB0"/>
    <w:rsid w:val="0071275D"/>
    <w:rsid w:val="007D112A"/>
    <w:rsid w:val="008015C0"/>
    <w:rsid w:val="00820FCB"/>
    <w:rsid w:val="00957566"/>
    <w:rsid w:val="00966405"/>
    <w:rsid w:val="009F60A0"/>
    <w:rsid w:val="00A109B6"/>
    <w:rsid w:val="00A54AB6"/>
    <w:rsid w:val="00B04618"/>
    <w:rsid w:val="00B53459"/>
    <w:rsid w:val="00B54171"/>
    <w:rsid w:val="00BC557C"/>
    <w:rsid w:val="00BF5E56"/>
    <w:rsid w:val="00C325B1"/>
    <w:rsid w:val="00C71813"/>
    <w:rsid w:val="00D12153"/>
    <w:rsid w:val="00D14001"/>
    <w:rsid w:val="00D37775"/>
    <w:rsid w:val="00D45FC6"/>
    <w:rsid w:val="00DA5F33"/>
    <w:rsid w:val="00E9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CF2D3FD-8D5B-4875-8F5D-4B965764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7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A10C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957566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nkrs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nkrsi.ru/crediting-3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5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kred4</cp:lastModifiedBy>
  <cp:revision>10</cp:revision>
  <dcterms:created xsi:type="dcterms:W3CDTF">2026-02-11T15:14:00Z</dcterms:created>
  <dcterms:modified xsi:type="dcterms:W3CDTF">2026-03-13T09:23:00Z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2026-02-11T00:00:00Z</vt:filetime>
  </property>
</Properties>
</file>